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A55F" w14:textId="11621D19" w:rsidR="005D3C37" w:rsidRPr="001E0D91" w:rsidRDefault="005D3C37" w:rsidP="00BA44D4">
      <w:pPr>
        <w:jc w:val="both"/>
        <w:rPr>
          <w:lang w:val="de-DE"/>
        </w:rPr>
      </w:pPr>
    </w:p>
    <w:p w14:paraId="29181DB6" w14:textId="6390BED9" w:rsidR="005D3C37" w:rsidRPr="00C234C7" w:rsidRDefault="002376CF" w:rsidP="00BB434E">
      <w:pPr>
        <w:jc w:val="center"/>
        <w:rPr>
          <w:b/>
          <w:bCs/>
          <w:caps/>
          <w:color w:val="FFFFFF" w:themeColor="background1"/>
          <w:sz w:val="24"/>
          <w:szCs w:val="28"/>
          <w:lang w:val="de-DE"/>
        </w:rPr>
      </w:pPr>
      <w:r w:rsidRPr="00C234C7">
        <w:rPr>
          <w:b/>
          <w:bCs/>
          <w:caps/>
          <w:color w:val="FFFFFF" w:themeColor="background1"/>
          <w:sz w:val="24"/>
          <w:szCs w:val="28"/>
          <w:lang w:val="de-DE"/>
        </w:rPr>
        <w:t>PRESSEMITTEILUNG</w:t>
      </w:r>
    </w:p>
    <w:p w14:paraId="0A32A54D" w14:textId="77777777" w:rsidR="008E7479" w:rsidRPr="00C234C7" w:rsidRDefault="008E7479" w:rsidP="00BA44D4">
      <w:pPr>
        <w:spacing w:line="240" w:lineRule="auto"/>
        <w:jc w:val="both"/>
        <w:rPr>
          <w:rFonts w:ascii="Libre Baskerville" w:hAnsi="Libre Baskerville"/>
          <w:i/>
          <w:iCs/>
          <w:color w:val="55A185" w:themeColor="accent1"/>
          <w:sz w:val="24"/>
          <w:szCs w:val="28"/>
          <w:lang w:val="de-DE"/>
        </w:rPr>
      </w:pPr>
    </w:p>
    <w:p w14:paraId="27F947AA" w14:textId="647A33F7" w:rsidR="002376CF" w:rsidRPr="00E02517" w:rsidRDefault="00365B09" w:rsidP="00E02517">
      <w:pPr>
        <w:tabs>
          <w:tab w:val="left" w:pos="7440"/>
        </w:tabs>
        <w:spacing w:after="0"/>
        <w:jc w:val="center"/>
        <w:rPr>
          <w:rFonts w:ascii="Libre Baskerville" w:hAnsi="Libre Baskerville"/>
          <w:i/>
          <w:color w:val="55A185" w:themeColor="accent1"/>
          <w:sz w:val="24"/>
          <w:szCs w:val="24"/>
          <w:lang w:val="de-DE"/>
        </w:rPr>
      </w:pPr>
      <w:r w:rsidRPr="00E02517">
        <w:rPr>
          <w:rFonts w:ascii="Libre Baskerville" w:hAnsi="Libre Baskerville"/>
          <w:i/>
          <w:color w:val="55A185" w:themeColor="accent1"/>
          <w:sz w:val="24"/>
          <w:szCs w:val="24"/>
          <w:lang w:val="de-DE"/>
        </w:rPr>
        <w:t>ODDO BHF</w:t>
      </w:r>
      <w:r w:rsidR="00C25F16" w:rsidRPr="00E02517">
        <w:rPr>
          <w:rFonts w:ascii="Libre Baskerville" w:hAnsi="Libre Baskerville"/>
          <w:i/>
          <w:color w:val="55A185" w:themeColor="accent1"/>
          <w:sz w:val="24"/>
          <w:szCs w:val="24"/>
          <w:lang w:val="de-DE"/>
        </w:rPr>
        <w:t xml:space="preserve"> AM lanciert einen weiteren </w:t>
      </w:r>
      <w:r w:rsidR="000A42F8" w:rsidRPr="00E02517">
        <w:rPr>
          <w:rFonts w:ascii="Libre Baskerville" w:hAnsi="Libre Baskerville"/>
          <w:i/>
          <w:color w:val="55A185" w:themeColor="accent1"/>
          <w:sz w:val="24"/>
          <w:szCs w:val="24"/>
          <w:lang w:val="de-DE"/>
        </w:rPr>
        <w:t>g</w:t>
      </w:r>
      <w:r w:rsidR="000B5C1E" w:rsidRPr="00E02517">
        <w:rPr>
          <w:rFonts w:ascii="Libre Baskerville" w:hAnsi="Libre Baskerville"/>
          <w:i/>
          <w:color w:val="55A185" w:themeColor="accent1"/>
          <w:sz w:val="24"/>
          <w:szCs w:val="24"/>
          <w:lang w:val="de-DE"/>
        </w:rPr>
        <w:t xml:space="preserve">lobalen </w:t>
      </w:r>
      <w:r w:rsidR="00A80142">
        <w:rPr>
          <w:rFonts w:ascii="Libre Baskerville" w:hAnsi="Libre Baskerville"/>
          <w:i/>
          <w:color w:val="55A185" w:themeColor="accent1"/>
          <w:sz w:val="24"/>
          <w:szCs w:val="24"/>
          <w:lang w:val="de-DE"/>
        </w:rPr>
        <w:t>High-</w:t>
      </w:r>
      <w:proofErr w:type="spellStart"/>
      <w:r w:rsidR="00A80142">
        <w:rPr>
          <w:rFonts w:ascii="Libre Baskerville" w:hAnsi="Libre Baskerville"/>
          <w:i/>
          <w:color w:val="55A185" w:themeColor="accent1"/>
          <w:sz w:val="24"/>
          <w:szCs w:val="24"/>
          <w:lang w:val="de-DE"/>
        </w:rPr>
        <w:t>Yield</w:t>
      </w:r>
      <w:proofErr w:type="spellEnd"/>
      <w:r w:rsidR="00A80142">
        <w:rPr>
          <w:rFonts w:ascii="Libre Baskerville" w:hAnsi="Libre Baskerville"/>
          <w:i/>
          <w:color w:val="55A185" w:themeColor="accent1"/>
          <w:sz w:val="24"/>
          <w:szCs w:val="24"/>
          <w:lang w:val="de-DE"/>
        </w:rPr>
        <w:t>-Fonds</w:t>
      </w:r>
      <w:r w:rsidR="00C25F16" w:rsidRPr="00E02517">
        <w:rPr>
          <w:rFonts w:ascii="Libre Baskerville" w:hAnsi="Libre Baskerville"/>
          <w:i/>
          <w:color w:val="55A185" w:themeColor="accent1"/>
          <w:sz w:val="24"/>
          <w:szCs w:val="24"/>
          <w:lang w:val="de-DE"/>
        </w:rPr>
        <w:t xml:space="preserve"> mit fester Laufzeit</w:t>
      </w:r>
      <w:r w:rsidR="000B5C1E" w:rsidRPr="00E02517">
        <w:rPr>
          <w:rFonts w:ascii="Libre Baskerville" w:hAnsi="Libre Baskerville"/>
          <w:i/>
          <w:color w:val="55A185" w:themeColor="accent1"/>
          <w:sz w:val="24"/>
          <w:szCs w:val="24"/>
          <w:lang w:val="de-DE"/>
        </w:rPr>
        <w:t xml:space="preserve"> bis 2032</w:t>
      </w:r>
    </w:p>
    <w:p w14:paraId="1BCB6139" w14:textId="77777777" w:rsidR="00365B09" w:rsidRPr="00E02517" w:rsidRDefault="00365B09" w:rsidP="00194C48">
      <w:pPr>
        <w:tabs>
          <w:tab w:val="left" w:pos="7440"/>
        </w:tabs>
        <w:spacing w:after="0"/>
        <w:jc w:val="both"/>
        <w:rPr>
          <w:i/>
          <w:color w:val="000000"/>
          <w:szCs w:val="20"/>
          <w:lang w:val="de-DE"/>
        </w:rPr>
      </w:pPr>
    </w:p>
    <w:p w14:paraId="19C8A84F" w14:textId="5B4D0FDD" w:rsidR="00194C48" w:rsidRPr="00E02517" w:rsidRDefault="00A9539E" w:rsidP="00194C48">
      <w:pPr>
        <w:tabs>
          <w:tab w:val="left" w:pos="7440"/>
        </w:tabs>
        <w:spacing w:after="0"/>
        <w:jc w:val="both"/>
        <w:rPr>
          <w:i/>
          <w:color w:val="000000"/>
          <w:szCs w:val="20"/>
          <w:lang w:val="de-DE"/>
        </w:rPr>
      </w:pPr>
      <w:r w:rsidRPr="00E02517">
        <w:rPr>
          <w:i/>
          <w:color w:val="000000"/>
          <w:szCs w:val="20"/>
          <w:lang w:val="de-DE"/>
        </w:rPr>
        <w:t xml:space="preserve">Paris, </w:t>
      </w:r>
      <w:r w:rsidR="007676E3" w:rsidRPr="00E02517">
        <w:rPr>
          <w:i/>
          <w:color w:val="000000"/>
          <w:szCs w:val="20"/>
          <w:lang w:val="de-DE"/>
        </w:rPr>
        <w:t>Fr</w:t>
      </w:r>
      <w:r w:rsidR="002376CF" w:rsidRPr="00E02517">
        <w:rPr>
          <w:i/>
          <w:color w:val="000000"/>
          <w:szCs w:val="20"/>
          <w:lang w:val="de-DE"/>
        </w:rPr>
        <w:t>ankfurt</w:t>
      </w:r>
      <w:r w:rsidR="007676E3" w:rsidRPr="00E02517">
        <w:rPr>
          <w:i/>
          <w:color w:val="000000"/>
          <w:szCs w:val="20"/>
          <w:lang w:val="de-DE"/>
        </w:rPr>
        <w:t>, Düsseldorf, Luxemburg</w:t>
      </w:r>
      <w:r w:rsidR="00433888">
        <w:rPr>
          <w:i/>
          <w:color w:val="000000"/>
          <w:szCs w:val="20"/>
          <w:lang w:val="de-DE"/>
        </w:rPr>
        <w:t>, 6.</w:t>
      </w:r>
      <w:r w:rsidR="008477E8">
        <w:rPr>
          <w:i/>
          <w:color w:val="000000"/>
          <w:szCs w:val="20"/>
          <w:lang w:val="de-DE"/>
        </w:rPr>
        <w:t xml:space="preserve"> </w:t>
      </w:r>
      <w:r w:rsidR="00433888">
        <w:rPr>
          <w:i/>
          <w:color w:val="000000"/>
          <w:szCs w:val="20"/>
          <w:lang w:val="de-DE"/>
        </w:rPr>
        <w:t>Juli</w:t>
      </w:r>
      <w:r w:rsidR="002376CF" w:rsidRPr="00E02517">
        <w:rPr>
          <w:i/>
          <w:color w:val="000000"/>
          <w:szCs w:val="20"/>
          <w:lang w:val="de-DE"/>
        </w:rPr>
        <w:t xml:space="preserve"> </w:t>
      </w:r>
      <w:r w:rsidR="002062DC" w:rsidRPr="00E02517">
        <w:rPr>
          <w:i/>
          <w:color w:val="000000"/>
          <w:szCs w:val="20"/>
          <w:lang w:val="de-DE"/>
        </w:rPr>
        <w:t>202</w:t>
      </w:r>
      <w:r w:rsidR="007E64D2" w:rsidRPr="00E02517">
        <w:rPr>
          <w:i/>
          <w:color w:val="000000"/>
          <w:szCs w:val="20"/>
          <w:lang w:val="de-DE"/>
        </w:rPr>
        <w:t>6</w:t>
      </w:r>
    </w:p>
    <w:p w14:paraId="336D6BAE" w14:textId="77777777" w:rsidR="00CD0E3E" w:rsidRPr="00E02517" w:rsidRDefault="00CD0E3E" w:rsidP="00194C48">
      <w:pPr>
        <w:tabs>
          <w:tab w:val="left" w:pos="7440"/>
        </w:tabs>
        <w:spacing w:after="0"/>
        <w:jc w:val="both"/>
        <w:rPr>
          <w:i/>
          <w:color w:val="000000"/>
          <w:szCs w:val="20"/>
          <w:lang w:val="de-DE"/>
        </w:rPr>
      </w:pPr>
    </w:p>
    <w:p w14:paraId="79E6C6CA" w14:textId="2FACC648" w:rsidR="00365B09" w:rsidRPr="00E02517" w:rsidRDefault="00365B09" w:rsidP="00365B09">
      <w:pPr>
        <w:jc w:val="both"/>
        <w:rPr>
          <w:lang w:val="de-DE"/>
        </w:rPr>
      </w:pPr>
      <w:bookmarkStart w:id="0" w:name="_Hlk97296025"/>
      <w:r w:rsidRPr="00E02517">
        <w:rPr>
          <w:lang w:val="de-DE"/>
        </w:rPr>
        <w:t xml:space="preserve">Mit der Auflegung des </w:t>
      </w:r>
      <w:bookmarkStart w:id="1" w:name="_Hlk231395975"/>
      <w:r w:rsidRPr="00E02517">
        <w:rPr>
          <w:lang w:val="de-DE"/>
        </w:rPr>
        <w:t xml:space="preserve">ODDO BHF </w:t>
      </w:r>
      <w:r w:rsidR="007E64D2" w:rsidRPr="00E02517">
        <w:rPr>
          <w:lang w:val="de-DE"/>
        </w:rPr>
        <w:t>Laufzeitfonds</w:t>
      </w:r>
      <w:r w:rsidRPr="00E02517">
        <w:rPr>
          <w:lang w:val="de-DE"/>
        </w:rPr>
        <w:t xml:space="preserve"> 203</w:t>
      </w:r>
      <w:r w:rsidR="007E64D2" w:rsidRPr="00E02517">
        <w:rPr>
          <w:lang w:val="de-DE"/>
        </w:rPr>
        <w:t>2</w:t>
      </w:r>
      <w:bookmarkEnd w:id="1"/>
      <w:r w:rsidRPr="00E02517">
        <w:rPr>
          <w:lang w:val="de-DE"/>
        </w:rPr>
        <w:t xml:space="preserve"> </w:t>
      </w:r>
      <w:r w:rsidR="007E64D2" w:rsidRPr="00E02517">
        <w:rPr>
          <w:lang w:val="de-DE"/>
        </w:rPr>
        <w:t>setzt</w:t>
      </w:r>
      <w:r w:rsidRPr="00E02517">
        <w:rPr>
          <w:lang w:val="de-DE"/>
        </w:rPr>
        <w:t xml:space="preserve"> ODDO BHF AM seine Flaggschiff-Laufzeitfondsserie fort. Der Fonds investiert in ein breit gestreutes Portfolio </w:t>
      </w:r>
      <w:r w:rsidR="00C02857" w:rsidRPr="00E02517">
        <w:rPr>
          <w:lang w:val="de-DE"/>
        </w:rPr>
        <w:t xml:space="preserve">aus </w:t>
      </w:r>
      <w:r w:rsidRPr="00E02517">
        <w:rPr>
          <w:lang w:val="de-DE"/>
        </w:rPr>
        <w:t>hochverzinsliche</w:t>
      </w:r>
      <w:r w:rsidR="00C02857" w:rsidRPr="00E02517">
        <w:rPr>
          <w:lang w:val="de-DE"/>
        </w:rPr>
        <w:t xml:space="preserve">n </w:t>
      </w:r>
      <w:r w:rsidR="003006FE" w:rsidRPr="00E02517">
        <w:rPr>
          <w:lang w:val="de-DE"/>
        </w:rPr>
        <w:t>Unternehmensa</w:t>
      </w:r>
      <w:r w:rsidRPr="00E02517">
        <w:rPr>
          <w:lang w:val="de-DE"/>
        </w:rPr>
        <w:t>nleihen, auch High-</w:t>
      </w:r>
      <w:proofErr w:type="spellStart"/>
      <w:r w:rsidRPr="00E02517">
        <w:rPr>
          <w:lang w:val="de-DE"/>
        </w:rPr>
        <w:t>Yield</w:t>
      </w:r>
      <w:proofErr w:type="spellEnd"/>
      <w:r w:rsidRPr="00E02517">
        <w:rPr>
          <w:lang w:val="de-DE"/>
        </w:rPr>
        <w:t>-</w:t>
      </w:r>
      <w:r w:rsidR="00E21EFC" w:rsidRPr="00E02517">
        <w:rPr>
          <w:lang w:val="de-DE"/>
        </w:rPr>
        <w:t xml:space="preserve">Bonds </w:t>
      </w:r>
      <w:r w:rsidRPr="00E02517">
        <w:rPr>
          <w:lang w:val="de-DE"/>
        </w:rPr>
        <w:t>genannt.</w:t>
      </w:r>
      <w:r w:rsidR="00C02857" w:rsidRPr="00E02517">
        <w:rPr>
          <w:lang w:val="de-DE"/>
        </w:rPr>
        <w:t xml:space="preserve"> </w:t>
      </w:r>
      <w:r w:rsidR="003006FE" w:rsidRPr="00E02517">
        <w:rPr>
          <w:lang w:val="de-DE"/>
        </w:rPr>
        <w:t>Zeichnungen sind</w:t>
      </w:r>
      <w:r w:rsidR="000B5C1E" w:rsidRPr="00E02517">
        <w:rPr>
          <w:lang w:val="de-DE"/>
        </w:rPr>
        <w:t xml:space="preserve"> laufend </w:t>
      </w:r>
      <w:r w:rsidR="00C02857" w:rsidRPr="00E02517">
        <w:rPr>
          <w:lang w:val="de-DE"/>
        </w:rPr>
        <w:t xml:space="preserve">bis </w:t>
      </w:r>
      <w:r w:rsidR="00273937" w:rsidRPr="00E02517">
        <w:rPr>
          <w:lang w:val="de-DE"/>
        </w:rPr>
        <w:t xml:space="preserve">zum </w:t>
      </w:r>
      <w:r w:rsidR="003006FE" w:rsidRPr="00E02517">
        <w:rPr>
          <w:lang w:val="de-DE"/>
        </w:rPr>
        <w:t>31. Dezember 2032 möglich</w:t>
      </w:r>
      <w:r w:rsidR="00C02857" w:rsidRPr="00E02517">
        <w:rPr>
          <w:lang w:val="de-DE"/>
        </w:rPr>
        <w:t>.</w:t>
      </w:r>
    </w:p>
    <w:p w14:paraId="25653C47" w14:textId="56654A0A" w:rsidR="00365B09" w:rsidRPr="00E02517" w:rsidRDefault="00365B09" w:rsidP="00365B09">
      <w:pPr>
        <w:jc w:val="both"/>
        <w:rPr>
          <w:lang w:val="de-DE"/>
        </w:rPr>
      </w:pPr>
      <w:r w:rsidRPr="00E02517">
        <w:rPr>
          <w:lang w:val="de-DE"/>
        </w:rPr>
        <w:t xml:space="preserve">Investiert wird in globale Hochzinsanleihen </w:t>
      </w:r>
      <w:r w:rsidR="003006FE" w:rsidRPr="00E02517">
        <w:rPr>
          <w:lang w:val="de-DE"/>
        </w:rPr>
        <w:t xml:space="preserve">von Unternehmen </w:t>
      </w:r>
      <w:r w:rsidRPr="00E02517">
        <w:rPr>
          <w:lang w:val="de-DE"/>
        </w:rPr>
        <w:t>mit einem Rating zwischen BB+ und CCC und einer Laufzeit bis maximal 1. Oktober 203</w:t>
      </w:r>
      <w:r w:rsidR="007E64D2" w:rsidRPr="00E02517">
        <w:rPr>
          <w:lang w:val="de-DE"/>
        </w:rPr>
        <w:t>3</w:t>
      </w:r>
      <w:r w:rsidRPr="00E02517">
        <w:rPr>
          <w:lang w:val="de-DE"/>
        </w:rPr>
        <w:t xml:space="preserve">. Dabei verfolgt der Fonds einen „Buy and </w:t>
      </w:r>
      <w:proofErr w:type="spellStart"/>
      <w:r w:rsidRPr="00E02517">
        <w:rPr>
          <w:lang w:val="de-DE"/>
        </w:rPr>
        <w:t>Maintain</w:t>
      </w:r>
      <w:proofErr w:type="spellEnd"/>
      <w:r w:rsidRPr="00E02517">
        <w:rPr>
          <w:lang w:val="de-DE"/>
        </w:rPr>
        <w:t xml:space="preserve">”-Ansatz. Jeder im Portfolio vertretene Emittent wird kontinuierlich überwacht. Der Anlageprozess vereint eingehende fundamentale Kreditanalysen mit stringentem aktivem Risikomanagement. So können Titel im Falle einer Verschlechterung </w:t>
      </w:r>
      <w:r w:rsidR="004376DC" w:rsidRPr="00E02517">
        <w:rPr>
          <w:lang w:val="de-DE"/>
        </w:rPr>
        <w:t xml:space="preserve">des </w:t>
      </w:r>
      <w:r w:rsidRPr="00E02517">
        <w:rPr>
          <w:lang w:val="de-DE"/>
        </w:rPr>
        <w:t>Kredit</w:t>
      </w:r>
      <w:r w:rsidR="004376DC" w:rsidRPr="00E02517">
        <w:rPr>
          <w:lang w:val="de-DE"/>
        </w:rPr>
        <w:t xml:space="preserve">umfelds </w:t>
      </w:r>
      <w:r w:rsidRPr="00E02517">
        <w:rPr>
          <w:lang w:val="de-DE"/>
        </w:rPr>
        <w:t>konsequent verkauft werden.</w:t>
      </w:r>
    </w:p>
    <w:p w14:paraId="37C6443D" w14:textId="499CE274" w:rsidR="00365B09" w:rsidRPr="00E02517" w:rsidRDefault="00365B09" w:rsidP="00365B09">
      <w:pPr>
        <w:jc w:val="both"/>
        <w:rPr>
          <w:lang w:val="de-DE"/>
        </w:rPr>
      </w:pPr>
      <w:r w:rsidRPr="00E02517">
        <w:rPr>
          <w:lang w:val="de-DE"/>
        </w:rPr>
        <w:t>Den ersten Laufzeitfonds startete ODDO BHF Asset Management bereits 2009. Das Unternehmen verfügt daher über entsprechend große Erfahrung in diesem</w:t>
      </w:r>
      <w:r w:rsidR="000B5C1E" w:rsidRPr="00E02517">
        <w:rPr>
          <w:lang w:val="de-DE"/>
        </w:rPr>
        <w:t xml:space="preserve"> kontinuierlich wachsenden</w:t>
      </w:r>
      <w:r w:rsidRPr="00E02517">
        <w:rPr>
          <w:lang w:val="de-DE"/>
        </w:rPr>
        <w:t xml:space="preserve"> Bereich und verwaltet derzeit </w:t>
      </w:r>
      <w:r w:rsidR="00126836" w:rsidRPr="00E02517">
        <w:rPr>
          <w:lang w:val="de-DE"/>
        </w:rPr>
        <w:t>ca. eine</w:t>
      </w:r>
      <w:r w:rsidRPr="00E02517">
        <w:rPr>
          <w:lang w:val="de-DE"/>
        </w:rPr>
        <w:t xml:space="preserve"> Milliarde Euro in Fonds dieser Kategorie. </w:t>
      </w:r>
      <w:r w:rsidR="005B6789" w:rsidRPr="00E02517">
        <w:rPr>
          <w:lang w:val="de-DE"/>
        </w:rPr>
        <w:t xml:space="preserve">Der </w:t>
      </w:r>
      <w:r w:rsidR="00126836" w:rsidRPr="00E02517">
        <w:rPr>
          <w:lang w:val="de-DE"/>
        </w:rPr>
        <w:t>ODDO BHF Laufzeitfonds 2032</w:t>
      </w:r>
      <w:r w:rsidRPr="00E02517">
        <w:rPr>
          <w:lang w:val="de-DE"/>
        </w:rPr>
        <w:t xml:space="preserve"> profitiert von der Expertise eines </w:t>
      </w:r>
      <w:r w:rsidR="00C83848" w:rsidRPr="00E02517">
        <w:rPr>
          <w:lang w:val="de-DE"/>
        </w:rPr>
        <w:t xml:space="preserve">in Europa </w:t>
      </w:r>
      <w:r w:rsidRPr="00E02517">
        <w:rPr>
          <w:lang w:val="de-DE"/>
        </w:rPr>
        <w:t>renommierten Teams für Unternehmensanleihe-Portfolios, darunter neun spezialisierte Portfoliomanager/Analysten unter der Leitung von Alexis Renault, der auf über 30 Jahre Erfahrung im High-</w:t>
      </w:r>
      <w:proofErr w:type="spellStart"/>
      <w:r w:rsidRPr="00E02517">
        <w:rPr>
          <w:lang w:val="de-DE"/>
        </w:rPr>
        <w:t>Yield</w:t>
      </w:r>
      <w:proofErr w:type="spellEnd"/>
      <w:r w:rsidRPr="00E02517">
        <w:rPr>
          <w:lang w:val="de-DE"/>
        </w:rPr>
        <w:t>-Bereich zurückblickt.</w:t>
      </w:r>
    </w:p>
    <w:p w14:paraId="6C8E240B" w14:textId="3F1A7637" w:rsidR="00273937" w:rsidRPr="00E02517" w:rsidRDefault="000B5C1E" w:rsidP="00365B09">
      <w:pPr>
        <w:jc w:val="both"/>
        <w:rPr>
          <w:i/>
          <w:lang w:val="de-DE"/>
        </w:rPr>
      </w:pPr>
      <w:r w:rsidRPr="000B5C1E">
        <w:rPr>
          <w:lang w:val="de-DE"/>
        </w:rPr>
        <w:t>„</w:t>
      </w:r>
      <w:r w:rsidRPr="006F471A">
        <w:rPr>
          <w:i/>
          <w:iCs/>
          <w:lang w:val="de-DE"/>
        </w:rPr>
        <w:t xml:space="preserve">Hochzinsanleihen bieten derzeit </w:t>
      </w:r>
      <w:r w:rsidR="000A42F8" w:rsidRPr="006F471A">
        <w:rPr>
          <w:i/>
          <w:iCs/>
          <w:lang w:val="de-DE"/>
        </w:rPr>
        <w:t>potenziell</w:t>
      </w:r>
      <w:r w:rsidRPr="006F471A">
        <w:rPr>
          <w:i/>
          <w:iCs/>
          <w:lang w:val="de-DE"/>
        </w:rPr>
        <w:t xml:space="preserve"> attraktive Renditen bei geringerer Zinssensitivität als Staatsanleihen</w:t>
      </w:r>
      <w:r w:rsidR="00A80142">
        <w:rPr>
          <w:lang w:val="de-DE"/>
        </w:rPr>
        <w:t>“,</w:t>
      </w:r>
      <w:r w:rsidR="00A80142" w:rsidRPr="00E02517">
        <w:rPr>
          <w:lang w:val="de-DE"/>
        </w:rPr>
        <w:t xml:space="preserve"> </w:t>
      </w:r>
      <w:r w:rsidR="00365B09" w:rsidRPr="00E02517">
        <w:rPr>
          <w:lang w:val="de-DE"/>
        </w:rPr>
        <w:t xml:space="preserve">erklärt Alexis Renault, Fondsmanager und Global Head </w:t>
      </w:r>
      <w:proofErr w:type="spellStart"/>
      <w:r w:rsidR="00365B09" w:rsidRPr="00E02517">
        <w:rPr>
          <w:lang w:val="de-DE"/>
        </w:rPr>
        <w:t>of</w:t>
      </w:r>
      <w:proofErr w:type="spellEnd"/>
      <w:r w:rsidR="00365B09" w:rsidRPr="00E02517">
        <w:rPr>
          <w:lang w:val="de-DE"/>
        </w:rPr>
        <w:t xml:space="preserve"> High </w:t>
      </w:r>
      <w:proofErr w:type="spellStart"/>
      <w:r w:rsidR="00365B09" w:rsidRPr="00E02517">
        <w:rPr>
          <w:lang w:val="de-DE"/>
        </w:rPr>
        <w:t>Yield</w:t>
      </w:r>
      <w:proofErr w:type="spellEnd"/>
      <w:r w:rsidR="00365B09" w:rsidRPr="00E02517">
        <w:rPr>
          <w:lang w:val="de-DE"/>
        </w:rPr>
        <w:t xml:space="preserve"> bei ODDO BHF Asset Management, und ergänzt: „</w:t>
      </w:r>
      <w:r w:rsidR="00314A37" w:rsidRPr="00E02517">
        <w:rPr>
          <w:i/>
          <w:iCs/>
          <w:lang w:val="de-DE"/>
        </w:rPr>
        <w:t xml:space="preserve">Gegenüber einer </w:t>
      </w:r>
      <w:r w:rsidR="007E6E51" w:rsidRPr="00E02517">
        <w:rPr>
          <w:i/>
          <w:iCs/>
          <w:lang w:val="de-DE"/>
        </w:rPr>
        <w:t xml:space="preserve">Direktanlage in </w:t>
      </w:r>
      <w:r w:rsidR="00314A37" w:rsidRPr="00E02517">
        <w:rPr>
          <w:i/>
          <w:iCs/>
          <w:lang w:val="de-DE"/>
        </w:rPr>
        <w:t xml:space="preserve">Anleihen bietet der </w:t>
      </w:r>
      <w:r w:rsidR="00126836" w:rsidRPr="00E02517">
        <w:rPr>
          <w:i/>
          <w:iCs/>
          <w:lang w:val="de-DE"/>
        </w:rPr>
        <w:t>ODDO BHF Laufzeitfonds 2032</w:t>
      </w:r>
      <w:r w:rsidR="007E6E51" w:rsidRPr="00E02517">
        <w:rPr>
          <w:i/>
          <w:iCs/>
          <w:lang w:val="de-DE"/>
        </w:rPr>
        <w:t xml:space="preserve"> </w:t>
      </w:r>
      <w:r w:rsidR="00C955B9" w:rsidRPr="00C955B9">
        <w:rPr>
          <w:i/>
          <w:iCs/>
          <w:lang w:val="de-DE"/>
        </w:rPr>
        <w:t>eine kalkulierbare Rendite bei gleichzeitiger Diversifikation</w:t>
      </w:r>
      <w:r w:rsidR="00C955B9">
        <w:rPr>
          <w:i/>
          <w:iCs/>
          <w:lang w:val="de-DE"/>
        </w:rPr>
        <w:t>.</w:t>
      </w:r>
      <w:r w:rsidR="00314A37" w:rsidRPr="00E02517">
        <w:rPr>
          <w:i/>
          <w:lang w:val="de-DE"/>
        </w:rPr>
        <w:t>“</w:t>
      </w:r>
    </w:p>
    <w:p w14:paraId="4C34A6D6" w14:textId="52C95F7A" w:rsidR="00365B09" w:rsidRPr="00C234C7" w:rsidRDefault="00314A37" w:rsidP="00365B09">
      <w:pPr>
        <w:jc w:val="both"/>
        <w:rPr>
          <w:lang w:val="de-DE"/>
        </w:rPr>
      </w:pPr>
      <w:r w:rsidRPr="00E02517">
        <w:rPr>
          <w:lang w:val="de-DE"/>
        </w:rPr>
        <w:t xml:space="preserve">Dabei sei jedoch zu beachten, dass auch das Risiko </w:t>
      </w:r>
      <w:r w:rsidR="007E6E51" w:rsidRPr="00E02517">
        <w:rPr>
          <w:lang w:val="de-DE"/>
        </w:rPr>
        <w:t xml:space="preserve">eines Zahlungsausfalls </w:t>
      </w:r>
      <w:r w:rsidR="007E6E51" w:rsidRPr="00C234C7">
        <w:rPr>
          <w:lang w:val="de-DE"/>
        </w:rPr>
        <w:t>gegeben ist</w:t>
      </w:r>
      <w:r w:rsidRPr="00C234C7">
        <w:rPr>
          <w:lang w:val="de-DE"/>
        </w:rPr>
        <w:t>.</w:t>
      </w:r>
    </w:p>
    <w:p w14:paraId="1AF12EF2" w14:textId="77777777" w:rsidR="00365B09" w:rsidRPr="00C234C7" w:rsidRDefault="00365B09" w:rsidP="00365B09">
      <w:pPr>
        <w:jc w:val="both"/>
        <w:rPr>
          <w:lang w:val="de-DE"/>
        </w:rPr>
      </w:pPr>
      <w:r w:rsidRPr="00C234C7">
        <w:rPr>
          <w:lang w:val="de-DE"/>
        </w:rPr>
        <w:t>Der Fonds ist gemäß der europäischen Verordnung über nachhaltigkeitsbezogene Offenlegungspflichten (SFDR) als Artikel 8 klassifiziert. Er unterliegt dem Risiko eines Kapitalverlusts.</w:t>
      </w:r>
    </w:p>
    <w:bookmarkEnd w:id="0"/>
    <w:p w14:paraId="09E4F099" w14:textId="6CA54915" w:rsidR="00C83848" w:rsidRPr="00C234C7" w:rsidRDefault="00C83848">
      <w:pPr>
        <w:rPr>
          <w:b/>
          <w:bCs/>
          <w:lang w:val="de-DE"/>
        </w:rPr>
      </w:pPr>
      <w:r w:rsidRPr="00C234C7">
        <w:rPr>
          <w:b/>
          <w:bCs/>
          <w:lang w:val="de-DE"/>
        </w:rPr>
        <w:br w:type="page"/>
      </w:r>
    </w:p>
    <w:p w14:paraId="1F405EFD" w14:textId="2EEECE5D" w:rsidR="00D6554E" w:rsidRPr="00C234C7" w:rsidRDefault="00D6554E" w:rsidP="00D6554E">
      <w:pPr>
        <w:rPr>
          <w:lang w:val="de-DE"/>
        </w:rPr>
      </w:pPr>
      <w:r w:rsidRPr="00C234C7">
        <w:rPr>
          <w:b/>
          <w:bCs/>
          <w:lang w:val="de-DE"/>
        </w:rPr>
        <w:lastRenderedPageBreak/>
        <w:t xml:space="preserve">Über ODDO BHF </w:t>
      </w:r>
    </w:p>
    <w:p w14:paraId="52D7D7E4" w14:textId="77777777" w:rsidR="00C25F16" w:rsidRPr="000B5C1E" w:rsidRDefault="00C25F16" w:rsidP="00C25F16">
      <w:pPr>
        <w:jc w:val="both"/>
        <w:rPr>
          <w:rFonts w:cs="Arial"/>
          <w:szCs w:val="20"/>
          <w:lang w:val="de-DE"/>
        </w:rPr>
      </w:pPr>
      <w:r w:rsidRPr="000B5C1E">
        <w:rPr>
          <w:rFonts w:cs="Arial"/>
          <w:szCs w:val="20"/>
          <w:lang w:val="de-DE"/>
        </w:rPr>
        <w:t xml:space="preserve">ODDO BHF ist eine unabhängige europäische Finanzgruppe, die in den Bereichen Private Wealth Management, Asset Management, </w:t>
      </w:r>
      <w:proofErr w:type="spellStart"/>
      <w:r w:rsidRPr="000B5C1E">
        <w:rPr>
          <w:rFonts w:cs="Arial"/>
          <w:szCs w:val="20"/>
          <w:lang w:val="de-DE"/>
        </w:rPr>
        <w:t>Corporates</w:t>
      </w:r>
      <w:proofErr w:type="spellEnd"/>
      <w:r w:rsidRPr="000B5C1E">
        <w:rPr>
          <w:rFonts w:cs="Arial"/>
          <w:szCs w:val="20"/>
          <w:lang w:val="de-DE"/>
        </w:rPr>
        <w:t xml:space="preserve"> und Investment Banking aktiv ist. Mit ihrem besonderen Unternehmergeist verwaltet die Gruppe aktuell rund 159 Milliarden Euro an Kundenvermögen und weist ein Eigenkapital von mehr als 1,2 Milliarden Euro auf. Im Jahr 2025 erwirtschaftete ODDO BHF ein Nettobankergebnis von 905 Millionen Euro. Mit etwa 3.100 Mitarbeiterinnen und Mitarbeitern in Frankreich und Tunesien, Deutschland und der Schweiz verfolgt die Gruppe eine konsequente europäische Strategie mit globaler Perspektive. ODDO BHF verfügt über eine einzigartige Aktionärsstruktur, die ihre Unabhängigkeit sichert und die Entwicklung nachhaltiger Produkte und Dienstleistungen ermöglicht. Mit dem Ziel, eine Welt zu schaffen, in der jeder Tag neue Möglichkeiten bietet.</w:t>
      </w:r>
    </w:p>
    <w:p w14:paraId="45A0CB61" w14:textId="68824D76" w:rsidR="00C25F16" w:rsidRPr="000A42F8" w:rsidRDefault="00C25F16" w:rsidP="00BA44D4">
      <w:pPr>
        <w:jc w:val="both"/>
        <w:rPr>
          <w:lang w:val="en-US"/>
        </w:rPr>
      </w:pPr>
      <w:hyperlink r:id="rId10" w:history="1">
        <w:r w:rsidRPr="000A42F8">
          <w:rPr>
            <w:rStyle w:val="Hyperlink"/>
            <w:lang w:val="en-US"/>
          </w:rPr>
          <w:t>www.oddo-bhf.com</w:t>
        </w:r>
      </w:hyperlink>
    </w:p>
    <w:p w14:paraId="390BBEB3" w14:textId="77777777" w:rsidR="00E32A64" w:rsidRPr="000A42F8" w:rsidRDefault="00E32A64" w:rsidP="00E32A64">
      <w:pPr>
        <w:autoSpaceDE w:val="0"/>
        <w:autoSpaceDN w:val="0"/>
        <w:adjustRightInd w:val="0"/>
        <w:spacing w:after="0" w:line="240" w:lineRule="auto"/>
        <w:jc w:val="both"/>
        <w:rPr>
          <w:rFonts w:cs="Arial"/>
          <w:b/>
          <w:bCs/>
          <w:szCs w:val="20"/>
          <w:lang w:val="en-US"/>
        </w:rPr>
      </w:pPr>
    </w:p>
    <w:p w14:paraId="2B8D5425" w14:textId="77777777" w:rsidR="00C25F16" w:rsidRPr="006F471A" w:rsidRDefault="00C25F16" w:rsidP="00C25F16">
      <w:pPr>
        <w:autoSpaceDE w:val="0"/>
        <w:autoSpaceDN w:val="0"/>
        <w:adjustRightInd w:val="0"/>
        <w:spacing w:after="0" w:line="240" w:lineRule="auto"/>
        <w:jc w:val="both"/>
        <w:rPr>
          <w:rFonts w:cs="Arial"/>
          <w:b/>
          <w:bCs/>
          <w:szCs w:val="20"/>
          <w:lang w:val="en-US"/>
        </w:rPr>
      </w:pPr>
      <w:bookmarkStart w:id="2" w:name="_Hlk219712084"/>
      <w:proofErr w:type="spellStart"/>
      <w:r w:rsidRPr="006F471A">
        <w:rPr>
          <w:rFonts w:cs="Arial"/>
          <w:b/>
          <w:bCs/>
          <w:szCs w:val="20"/>
          <w:lang w:val="en-US"/>
        </w:rPr>
        <w:t>Über</w:t>
      </w:r>
      <w:proofErr w:type="spellEnd"/>
      <w:r w:rsidRPr="006F471A">
        <w:rPr>
          <w:rFonts w:cs="Arial"/>
          <w:b/>
          <w:bCs/>
          <w:szCs w:val="20"/>
          <w:lang w:val="en-US"/>
        </w:rPr>
        <w:t xml:space="preserve"> ODDO BHF Asset Management</w:t>
      </w:r>
    </w:p>
    <w:p w14:paraId="67E1E2AF" w14:textId="77777777" w:rsidR="00C25F16" w:rsidRPr="006F471A" w:rsidRDefault="00C25F16" w:rsidP="00C25F16">
      <w:pPr>
        <w:autoSpaceDE w:val="0"/>
        <w:autoSpaceDN w:val="0"/>
        <w:adjustRightInd w:val="0"/>
        <w:spacing w:after="0" w:line="240" w:lineRule="auto"/>
        <w:jc w:val="both"/>
        <w:rPr>
          <w:rFonts w:cs="Arial"/>
          <w:b/>
          <w:bCs/>
          <w:szCs w:val="20"/>
          <w:lang w:val="en-US"/>
        </w:rPr>
      </w:pPr>
    </w:p>
    <w:p w14:paraId="5FC24C35" w14:textId="77777777" w:rsidR="00C25F16" w:rsidRPr="00F94941" w:rsidRDefault="00C25F16" w:rsidP="00C25F16">
      <w:pPr>
        <w:jc w:val="both"/>
        <w:rPr>
          <w:rFonts w:cs="Arial"/>
          <w:bCs/>
          <w:szCs w:val="20"/>
          <w:lang w:val="de-DE"/>
        </w:rPr>
      </w:pPr>
      <w:r w:rsidRPr="00F94941">
        <w:rPr>
          <w:rFonts w:cs="Arial"/>
          <w:bCs/>
          <w:szCs w:val="20"/>
          <w:lang w:val="de-DE"/>
        </w:rPr>
        <w:t>Mit einem verwalteten Vermögen von 64</w:t>
      </w:r>
      <w:r>
        <w:rPr>
          <w:rFonts w:cs="Arial"/>
          <w:bCs/>
          <w:szCs w:val="20"/>
          <w:lang w:val="de-DE"/>
        </w:rPr>
        <w:t>,7</w:t>
      </w:r>
      <w:r w:rsidRPr="00F94941">
        <w:rPr>
          <w:rFonts w:cs="Arial"/>
          <w:bCs/>
          <w:szCs w:val="20"/>
          <w:lang w:val="de-DE"/>
        </w:rPr>
        <w:t xml:space="preserve"> Mrd. EUR per 3</w:t>
      </w:r>
      <w:r>
        <w:rPr>
          <w:rFonts w:cs="Arial"/>
          <w:bCs/>
          <w:szCs w:val="20"/>
          <w:lang w:val="de-DE"/>
        </w:rPr>
        <w:t>1</w:t>
      </w:r>
      <w:r w:rsidRPr="00F94941">
        <w:rPr>
          <w:rFonts w:cs="Arial"/>
          <w:bCs/>
          <w:szCs w:val="20"/>
          <w:lang w:val="de-DE"/>
        </w:rPr>
        <w:t xml:space="preserve">. </w:t>
      </w:r>
      <w:r>
        <w:rPr>
          <w:rFonts w:cs="Arial"/>
          <w:bCs/>
          <w:szCs w:val="20"/>
          <w:lang w:val="de-DE"/>
        </w:rPr>
        <w:t>Dezember</w:t>
      </w:r>
      <w:r w:rsidRPr="00F94941">
        <w:rPr>
          <w:rFonts w:cs="Arial"/>
          <w:bCs/>
          <w:szCs w:val="20"/>
          <w:lang w:val="de-DE"/>
        </w:rPr>
        <w:t xml:space="preserve"> 2025 und vier Investmentzentren in Paris, Düsseldorf, Frankfurt und Luxemburg ist ODDO BHF AM einer der führenden Vermögensverwalter in Europa. Das Unternehmen ist Teil der 1849 gegründeten deutsch-französischen Finanzgruppe ODDO BHF und umfasst ODDO BHF AM GmbH in Deutschland, ODDO BHF AM SAS in Frankreich sowie ODDO BHF AM Lux in Luxemburg. </w:t>
      </w:r>
    </w:p>
    <w:p w14:paraId="3BF27807" w14:textId="77777777" w:rsidR="00C25F16" w:rsidRPr="00F94941" w:rsidRDefault="00C25F16" w:rsidP="00C25F16">
      <w:pPr>
        <w:jc w:val="both"/>
        <w:rPr>
          <w:rFonts w:cs="Arial"/>
          <w:bCs/>
          <w:szCs w:val="20"/>
          <w:lang w:val="de-DE"/>
        </w:rPr>
      </w:pPr>
      <w:r w:rsidRPr="00F94941">
        <w:rPr>
          <w:rFonts w:cs="Arial"/>
          <w:bCs/>
          <w:szCs w:val="20"/>
          <w:lang w:val="de-DE"/>
        </w:rPr>
        <w:t>ODDO BHF AM bietet institutionellen Kunden und Vertriebspartnern Lösungen zur Anlage in Aktien, Anleihen und Asset-</w:t>
      </w:r>
      <w:proofErr w:type="spellStart"/>
      <w:r w:rsidRPr="00F94941">
        <w:rPr>
          <w:rFonts w:cs="Arial"/>
          <w:bCs/>
          <w:szCs w:val="20"/>
          <w:lang w:val="de-DE"/>
        </w:rPr>
        <w:t>Allocation</w:t>
      </w:r>
      <w:proofErr w:type="spellEnd"/>
      <w:r w:rsidRPr="00F94941">
        <w:rPr>
          <w:rFonts w:cs="Arial"/>
          <w:bCs/>
          <w:szCs w:val="20"/>
          <w:lang w:val="de-DE"/>
        </w:rPr>
        <w:t xml:space="preserve">-Produkten sowie im Bereich Private Equity und Private </w:t>
      </w:r>
      <w:proofErr w:type="spellStart"/>
      <w:r w:rsidRPr="00F94941">
        <w:rPr>
          <w:rFonts w:cs="Arial"/>
          <w:bCs/>
          <w:szCs w:val="20"/>
          <w:lang w:val="de-DE"/>
        </w:rPr>
        <w:t>Debt</w:t>
      </w:r>
      <w:proofErr w:type="spellEnd"/>
      <w:r w:rsidRPr="00F94941">
        <w:rPr>
          <w:rFonts w:cs="Arial"/>
          <w:bCs/>
          <w:szCs w:val="20"/>
          <w:lang w:val="de-DE"/>
        </w:rPr>
        <w:t xml:space="preserve">. Im Zentrum </w:t>
      </w:r>
      <w:proofErr w:type="gramStart"/>
      <w:r w:rsidRPr="00F94941">
        <w:rPr>
          <w:rFonts w:cs="Arial"/>
          <w:bCs/>
          <w:szCs w:val="20"/>
          <w:lang w:val="de-DE"/>
        </w:rPr>
        <w:t>stehen</w:t>
      </w:r>
      <w:proofErr w:type="gramEnd"/>
      <w:r w:rsidRPr="00F94941">
        <w:rPr>
          <w:rFonts w:cs="Arial"/>
          <w:bCs/>
          <w:szCs w:val="20"/>
          <w:lang w:val="de-DE"/>
        </w:rPr>
        <w:t xml:space="preserve"> dabei die Nähe zu den Anlegern und ein genaues Verständnis ihrer Bedürfnisse. Hierzu ist ODDO BHF AM in den wichtigsten europäischen Städten präsent und verfügt über eine profunde Kenntnis der Märkte, in die die Verwaltungsgesellschaft investiert. </w:t>
      </w:r>
    </w:p>
    <w:p w14:paraId="5FF37829" w14:textId="77777777" w:rsidR="00C25F16" w:rsidRPr="00F94941" w:rsidRDefault="00C25F16" w:rsidP="00C25F16">
      <w:pPr>
        <w:jc w:val="both"/>
        <w:rPr>
          <w:rFonts w:cs="Arial"/>
          <w:bCs/>
          <w:szCs w:val="20"/>
          <w:lang w:val="de-DE"/>
        </w:rPr>
      </w:pPr>
      <w:r w:rsidRPr="00F94941">
        <w:rPr>
          <w:rFonts w:cs="Arial"/>
          <w:bCs/>
          <w:szCs w:val="20"/>
          <w:lang w:val="de-DE"/>
        </w:rPr>
        <w:t xml:space="preserve">Der Anlagestil von ODDO BHF AM ist geprägt von einem auf Langfristigkeit angelegten, aktiven Investmentansatz mit dem Ziel, für die Kunden langfristig und nachhaltig Wert zu schöpfen. Ausschlüsse, die Integration von ESG-Kriterien und </w:t>
      </w:r>
      <w:proofErr w:type="spellStart"/>
      <w:r w:rsidRPr="00F94941">
        <w:rPr>
          <w:rFonts w:cs="Arial"/>
          <w:bCs/>
          <w:szCs w:val="20"/>
          <w:lang w:val="de-DE"/>
        </w:rPr>
        <w:t>Active</w:t>
      </w:r>
      <w:proofErr w:type="spellEnd"/>
      <w:r w:rsidRPr="00F94941">
        <w:rPr>
          <w:rFonts w:cs="Arial"/>
          <w:bCs/>
          <w:szCs w:val="20"/>
          <w:lang w:val="de-DE"/>
        </w:rPr>
        <w:t xml:space="preserve"> Ownership sind die drei Säulen der vom Unternehmen verfolgten Nachhaltigkeitsstrategie. Deren Qualität und Zuverlässigkeit spiegelt sich in der Zertifizierung von Fonds durch unabhängige Stellen wider.</w:t>
      </w:r>
    </w:p>
    <w:p w14:paraId="1A55B203" w14:textId="77777777" w:rsidR="00C25F16" w:rsidRPr="00F94941" w:rsidRDefault="00C25F16" w:rsidP="00C25F16">
      <w:pPr>
        <w:jc w:val="both"/>
        <w:rPr>
          <w:rFonts w:cs="Arial"/>
          <w:bCs/>
          <w:szCs w:val="20"/>
          <w:lang w:val="de-DE"/>
        </w:rPr>
      </w:pPr>
      <w:r w:rsidRPr="00F94941">
        <w:rPr>
          <w:rFonts w:cs="Arial"/>
          <w:bCs/>
          <w:szCs w:val="20"/>
          <w:lang w:val="de-DE"/>
        </w:rPr>
        <w:t xml:space="preserve">Somit erhalten Kunden Zugang zu einer breiten Palette an nachhaltigen Finanzlösungen in sämtlichen Anlageklassen. </w:t>
      </w:r>
    </w:p>
    <w:bookmarkEnd w:id="2"/>
    <w:p w14:paraId="4FE0CDC6" w14:textId="4C3836A7" w:rsidR="00345A9D" w:rsidRPr="00C234C7" w:rsidRDefault="00345A9D" w:rsidP="00D6554E">
      <w:pPr>
        <w:spacing w:line="276" w:lineRule="auto"/>
        <w:jc w:val="both"/>
        <w:rPr>
          <w:lang w:val="de-DE"/>
        </w:rPr>
      </w:pPr>
      <w:r>
        <w:fldChar w:fldCharType="begin"/>
      </w:r>
      <w:r w:rsidRPr="00D51364">
        <w:rPr>
          <w:lang w:val="de-DE"/>
        </w:rPr>
        <w:instrText>HYPERLINK "http://www.am.oddo-bhf.com"</w:instrText>
      </w:r>
      <w:r>
        <w:fldChar w:fldCharType="separate"/>
      </w:r>
      <w:r w:rsidRPr="00C234C7">
        <w:rPr>
          <w:rStyle w:val="Hyperlink"/>
          <w:lang w:val="de-DE"/>
        </w:rPr>
        <w:t>www.am.oddo-bhf.com</w:t>
      </w:r>
      <w:r>
        <w:fldChar w:fldCharType="end"/>
      </w:r>
      <w:r w:rsidRPr="00C234C7">
        <w:rPr>
          <w:lang w:val="de-DE"/>
        </w:rPr>
        <w:t xml:space="preserve">  </w:t>
      </w:r>
    </w:p>
    <w:p w14:paraId="622BA7EE" w14:textId="77777777" w:rsidR="00C6705D" w:rsidRPr="00C234C7" w:rsidRDefault="00C6705D" w:rsidP="00BA44D4">
      <w:pPr>
        <w:jc w:val="both"/>
        <w:rPr>
          <w:b/>
          <w:bCs/>
          <w:lang w:val="de-DE"/>
        </w:rPr>
      </w:pPr>
    </w:p>
    <w:p w14:paraId="623C2C2E" w14:textId="77777777" w:rsidR="00E32186" w:rsidRPr="00C234C7" w:rsidRDefault="00E32186" w:rsidP="00E32186">
      <w:pPr>
        <w:rPr>
          <w:b/>
          <w:bCs/>
          <w:lang w:val="de-DE"/>
        </w:rPr>
      </w:pPr>
      <w:r w:rsidRPr="00C234C7">
        <w:rPr>
          <w:b/>
          <w:bCs/>
          <w:lang w:val="de-DE"/>
        </w:rPr>
        <w:t>Pressekontakt:</w:t>
      </w:r>
    </w:p>
    <w:p w14:paraId="3977D633" w14:textId="77777777" w:rsidR="00E32186" w:rsidRPr="001E0D91" w:rsidRDefault="00E32186" w:rsidP="00E32186">
      <w:pPr>
        <w:rPr>
          <w:lang w:val="de-DE"/>
        </w:rPr>
      </w:pPr>
      <w:r w:rsidRPr="00C234C7">
        <w:rPr>
          <w:lang w:val="de-DE"/>
        </w:rPr>
        <w:t>NEWMARK FINANZKOMMUNIKATION</w:t>
      </w:r>
      <w:r w:rsidRPr="00C234C7">
        <w:rPr>
          <w:lang w:val="de-DE"/>
        </w:rPr>
        <w:br/>
        <w:t>Marc Savani</w:t>
      </w:r>
      <w:r w:rsidRPr="00C234C7">
        <w:rPr>
          <w:lang w:val="de-DE"/>
        </w:rPr>
        <w:br/>
        <w:t>+49 69 94 41 80 28</w:t>
      </w:r>
      <w:r w:rsidRPr="00C234C7">
        <w:rPr>
          <w:lang w:val="de-DE"/>
        </w:rPr>
        <w:br/>
        <w:t>marc.savani@newmark.de</w:t>
      </w:r>
    </w:p>
    <w:p w14:paraId="76176422" w14:textId="3625C67B" w:rsidR="00BE6EA6" w:rsidRDefault="00BE6EA6" w:rsidP="00E32186">
      <w:pPr>
        <w:rPr>
          <w:lang w:val="de-DE"/>
        </w:rPr>
      </w:pPr>
    </w:p>
    <w:p w14:paraId="1F4C8601" w14:textId="77777777" w:rsidR="002D4000" w:rsidRDefault="002D4000" w:rsidP="00E32186">
      <w:pPr>
        <w:rPr>
          <w:lang w:val="de-DE"/>
        </w:rPr>
      </w:pPr>
    </w:p>
    <w:sectPr w:rsidR="002D4000" w:rsidSect="005D3C37">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5F4A" w14:textId="77777777" w:rsidR="007376AB" w:rsidRDefault="007376AB" w:rsidP="005D3C37">
      <w:pPr>
        <w:spacing w:after="0" w:line="240" w:lineRule="auto"/>
      </w:pPr>
      <w:r>
        <w:separator/>
      </w:r>
    </w:p>
  </w:endnote>
  <w:endnote w:type="continuationSeparator" w:id="0">
    <w:p w14:paraId="298EEC60" w14:textId="77777777" w:rsidR="007376AB" w:rsidRDefault="007376AB" w:rsidP="005D3C37">
      <w:pPr>
        <w:spacing w:after="0" w:line="240" w:lineRule="auto"/>
      </w:pPr>
      <w:r>
        <w:continuationSeparator/>
      </w:r>
    </w:p>
  </w:endnote>
  <w:endnote w:type="continuationNotice" w:id="1">
    <w:p w14:paraId="3776E104" w14:textId="77777777" w:rsidR="007376AB" w:rsidRDefault="00737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19049"/>
      <w:docPartObj>
        <w:docPartGallery w:val="Page Numbers (Bottom of Page)"/>
        <w:docPartUnique/>
      </w:docPartObj>
    </w:sdtPr>
    <w:sdtEndPr/>
    <w:sdtContent>
      <w:p w14:paraId="4FE8A71D" w14:textId="171B84CB" w:rsidR="0089069C" w:rsidRDefault="0089069C">
        <w:pPr>
          <w:pStyle w:val="Fuzeile"/>
          <w:jc w:val="right"/>
        </w:pPr>
        <w:r w:rsidRPr="0089069C">
          <w:rPr>
            <w:color w:val="EA4334" w:themeColor="accent5"/>
          </w:rPr>
          <w:fldChar w:fldCharType="begin"/>
        </w:r>
        <w:r w:rsidRPr="0089069C">
          <w:rPr>
            <w:color w:val="EA4334" w:themeColor="accent5"/>
          </w:rPr>
          <w:instrText>PAGE   \* MERGEFORMAT</w:instrText>
        </w:r>
        <w:r w:rsidRPr="0089069C">
          <w:rPr>
            <w:color w:val="EA4334" w:themeColor="accent5"/>
          </w:rPr>
          <w:fldChar w:fldCharType="separate"/>
        </w:r>
        <w:r w:rsidRPr="0089069C">
          <w:rPr>
            <w:color w:val="EA4334" w:themeColor="accent5"/>
          </w:rPr>
          <w:t>2</w:t>
        </w:r>
        <w:r w:rsidRPr="0089069C">
          <w:rPr>
            <w:color w:val="EA4334" w:themeColor="accent5"/>
          </w:rPr>
          <w:fldChar w:fldCharType="end"/>
        </w:r>
      </w:p>
    </w:sdtContent>
  </w:sdt>
  <w:p w14:paraId="691AB18A" w14:textId="77777777" w:rsidR="0089069C" w:rsidRDefault="008906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518741"/>
      <w:docPartObj>
        <w:docPartGallery w:val="Page Numbers (Bottom of Page)"/>
        <w:docPartUnique/>
      </w:docPartObj>
    </w:sdtPr>
    <w:sdtEndPr>
      <w:rPr>
        <w:color w:val="EA4334" w:themeColor="accent5"/>
      </w:rPr>
    </w:sdtEndPr>
    <w:sdtContent>
      <w:p w14:paraId="06228113" w14:textId="3E144C07" w:rsidR="00C577B9" w:rsidRPr="005B24B6" w:rsidRDefault="00C577B9" w:rsidP="00C577B9">
        <w:pPr>
          <w:jc w:val="both"/>
          <w:rPr>
            <w:szCs w:val="20"/>
          </w:rPr>
        </w:pPr>
      </w:p>
      <w:p w14:paraId="2BC73820" w14:textId="74BE74FD" w:rsidR="0089069C" w:rsidRPr="0089069C" w:rsidRDefault="0089069C">
        <w:pPr>
          <w:pStyle w:val="Fuzeile"/>
          <w:jc w:val="right"/>
          <w:rPr>
            <w:color w:val="EA4334" w:themeColor="accent5"/>
          </w:rPr>
        </w:pPr>
        <w:r w:rsidRPr="0089069C">
          <w:rPr>
            <w:color w:val="EA4334" w:themeColor="accent5"/>
          </w:rPr>
          <w:fldChar w:fldCharType="begin"/>
        </w:r>
        <w:r w:rsidRPr="0089069C">
          <w:rPr>
            <w:color w:val="EA4334" w:themeColor="accent5"/>
          </w:rPr>
          <w:instrText>PAGE   \* MERGEFORMAT</w:instrText>
        </w:r>
        <w:r w:rsidRPr="0089069C">
          <w:rPr>
            <w:color w:val="EA4334" w:themeColor="accent5"/>
          </w:rPr>
          <w:fldChar w:fldCharType="separate"/>
        </w:r>
        <w:r w:rsidRPr="0089069C">
          <w:rPr>
            <w:color w:val="EA4334" w:themeColor="accent5"/>
          </w:rPr>
          <w:t>2</w:t>
        </w:r>
        <w:r w:rsidRPr="0089069C">
          <w:rPr>
            <w:color w:val="EA4334" w:themeColor="accent5"/>
          </w:rPr>
          <w:fldChar w:fldCharType="end"/>
        </w:r>
      </w:p>
    </w:sdtContent>
  </w:sdt>
  <w:p w14:paraId="66C84335" w14:textId="77777777" w:rsidR="0089069C" w:rsidRPr="0089069C" w:rsidRDefault="0089069C">
    <w:pPr>
      <w:pStyle w:val="Fuzeile"/>
      <w:rPr>
        <w:color w:val="EA433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5995" w14:textId="77777777" w:rsidR="007376AB" w:rsidRDefault="007376AB" w:rsidP="005D3C37">
      <w:pPr>
        <w:spacing w:after="0" w:line="240" w:lineRule="auto"/>
      </w:pPr>
      <w:r>
        <w:separator/>
      </w:r>
    </w:p>
  </w:footnote>
  <w:footnote w:type="continuationSeparator" w:id="0">
    <w:p w14:paraId="569187B9" w14:textId="77777777" w:rsidR="007376AB" w:rsidRDefault="007376AB" w:rsidP="005D3C37">
      <w:pPr>
        <w:spacing w:after="0" w:line="240" w:lineRule="auto"/>
      </w:pPr>
      <w:r>
        <w:continuationSeparator/>
      </w:r>
    </w:p>
  </w:footnote>
  <w:footnote w:type="continuationNotice" w:id="1">
    <w:p w14:paraId="24D612A1" w14:textId="77777777" w:rsidR="007376AB" w:rsidRDefault="00737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13B" w14:textId="26FF688A" w:rsidR="005D3C37" w:rsidRDefault="006267CE" w:rsidP="005D3C37">
    <w:pPr>
      <w:pStyle w:val="Kopfzeile"/>
      <w:jc w:val="center"/>
    </w:pPr>
    <w:r>
      <w:rPr>
        <w:noProof/>
      </w:rPr>
      <w:drawing>
        <wp:inline distT="0" distB="0" distL="0" distR="0" wp14:anchorId="2F5A421D" wp14:editId="34A70D0E">
          <wp:extent cx="907416" cy="557736"/>
          <wp:effectExtent l="0" t="0" r="6985" b="0"/>
          <wp:docPr id="1"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844" cy="568448"/>
                  </a:xfrm>
                  <a:prstGeom prst="rect">
                    <a:avLst/>
                  </a:prstGeom>
                  <a:noFill/>
                  <a:ln>
                    <a:noFill/>
                  </a:ln>
                </pic:spPr>
              </pic:pic>
            </a:graphicData>
          </a:graphic>
        </wp:inline>
      </w:drawing>
    </w:r>
  </w:p>
  <w:p w14:paraId="2734F367" w14:textId="60E274FA" w:rsidR="005D3C37" w:rsidRDefault="005D3C37" w:rsidP="005D3C3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7FFE" w14:textId="403EFEC1" w:rsidR="005D3C37" w:rsidRDefault="00172743" w:rsidP="005D3C37">
    <w:pPr>
      <w:pStyle w:val="Kopfzeile"/>
      <w:jc w:val="center"/>
    </w:pPr>
    <w:r>
      <w:rPr>
        <w:noProof/>
      </w:rPr>
      <w:drawing>
        <wp:anchor distT="0" distB="0" distL="114300" distR="114300" simplePos="0" relativeHeight="251659264" behindDoc="1" locked="0" layoutInCell="1" allowOverlap="1" wp14:anchorId="3D909477" wp14:editId="22508D79">
          <wp:simplePos x="0" y="0"/>
          <wp:positionH relativeFrom="margin">
            <wp:align>center</wp:align>
          </wp:positionH>
          <wp:positionV relativeFrom="page">
            <wp:posOffset>1231265</wp:posOffset>
          </wp:positionV>
          <wp:extent cx="6048375" cy="302260"/>
          <wp:effectExtent l="0" t="0" r="9525" b="254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jpg"/>
                  <pic:cNvPicPr/>
                </pic:nvPicPr>
                <pic:blipFill rotWithShape="1">
                  <a:blip r:embed="rId1" cstate="print">
                    <a:extLst>
                      <a:ext uri="{28A0092B-C50C-407E-A947-70E740481C1C}">
                        <a14:useLocalDpi xmlns:a14="http://schemas.microsoft.com/office/drawing/2010/main" val="0"/>
                      </a:ext>
                    </a:extLst>
                  </a:blip>
                  <a:srcRect l="10207" t="63288" r="9713" b="21965"/>
                  <a:stretch/>
                </pic:blipFill>
                <pic:spPr bwMode="auto">
                  <a:xfrm>
                    <a:off x="0" y="0"/>
                    <a:ext cx="6048375" cy="30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4BC00223" wp14:editId="201ED242">
          <wp:extent cx="907416" cy="557736"/>
          <wp:effectExtent l="0" t="0" r="698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44" cy="568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89F"/>
    <w:multiLevelType w:val="hybridMultilevel"/>
    <w:tmpl w:val="A3CEB4AC"/>
    <w:lvl w:ilvl="0" w:tplc="818406B2">
      <w:start w:val="2"/>
      <w:numFmt w:val="bullet"/>
      <w:lvlText w:val="-"/>
      <w:lvlJc w:val="left"/>
      <w:pPr>
        <w:ind w:left="720" w:hanging="360"/>
      </w:pPr>
      <w:rPr>
        <w:rFonts w:ascii="Arial Narrow" w:eastAsia="Courier" w:hAnsi="Arial Narrow" w:cs="Courie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E06B0C"/>
    <w:multiLevelType w:val="hybridMultilevel"/>
    <w:tmpl w:val="FBF20842"/>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57522F28"/>
    <w:multiLevelType w:val="hybridMultilevel"/>
    <w:tmpl w:val="99C80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5305641">
    <w:abstractNumId w:val="2"/>
  </w:num>
  <w:num w:numId="2" w16cid:durableId="1313099982">
    <w:abstractNumId w:val="1"/>
  </w:num>
  <w:num w:numId="3" w16cid:durableId="152917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37"/>
    <w:rsid w:val="0000330F"/>
    <w:rsid w:val="00003C97"/>
    <w:rsid w:val="00006460"/>
    <w:rsid w:val="00011713"/>
    <w:rsid w:val="00011DA6"/>
    <w:rsid w:val="00012121"/>
    <w:rsid w:val="00026A39"/>
    <w:rsid w:val="0003000C"/>
    <w:rsid w:val="00031639"/>
    <w:rsid w:val="00031C3E"/>
    <w:rsid w:val="00041368"/>
    <w:rsid w:val="00043175"/>
    <w:rsid w:val="00043BF5"/>
    <w:rsid w:val="0004697C"/>
    <w:rsid w:val="000518BC"/>
    <w:rsid w:val="00052AE9"/>
    <w:rsid w:val="000554C5"/>
    <w:rsid w:val="00056FDF"/>
    <w:rsid w:val="0006112F"/>
    <w:rsid w:val="00062785"/>
    <w:rsid w:val="00062AAA"/>
    <w:rsid w:val="00064F5B"/>
    <w:rsid w:val="00065FAB"/>
    <w:rsid w:val="000660D6"/>
    <w:rsid w:val="00067E8C"/>
    <w:rsid w:val="00072025"/>
    <w:rsid w:val="000759B5"/>
    <w:rsid w:val="00080705"/>
    <w:rsid w:val="00082091"/>
    <w:rsid w:val="0008256B"/>
    <w:rsid w:val="000957E6"/>
    <w:rsid w:val="000A14EF"/>
    <w:rsid w:val="000A42F8"/>
    <w:rsid w:val="000A6498"/>
    <w:rsid w:val="000B000E"/>
    <w:rsid w:val="000B38E4"/>
    <w:rsid w:val="000B3DB0"/>
    <w:rsid w:val="000B5C1E"/>
    <w:rsid w:val="000C0C1D"/>
    <w:rsid w:val="000C1760"/>
    <w:rsid w:val="000C27B1"/>
    <w:rsid w:val="000C66C6"/>
    <w:rsid w:val="000C7D62"/>
    <w:rsid w:val="000D567C"/>
    <w:rsid w:val="000E2912"/>
    <w:rsid w:val="000F00AA"/>
    <w:rsid w:val="000F0B35"/>
    <w:rsid w:val="000F2067"/>
    <w:rsid w:val="000F5CC5"/>
    <w:rsid w:val="000F7189"/>
    <w:rsid w:val="00101722"/>
    <w:rsid w:val="00105E5D"/>
    <w:rsid w:val="00106906"/>
    <w:rsid w:val="001110E2"/>
    <w:rsid w:val="00111A20"/>
    <w:rsid w:val="00111B12"/>
    <w:rsid w:val="00111B2D"/>
    <w:rsid w:val="00112BBF"/>
    <w:rsid w:val="00113AE4"/>
    <w:rsid w:val="00116CE2"/>
    <w:rsid w:val="001244A4"/>
    <w:rsid w:val="00124715"/>
    <w:rsid w:val="00124B21"/>
    <w:rsid w:val="00126836"/>
    <w:rsid w:val="00130B95"/>
    <w:rsid w:val="001333C8"/>
    <w:rsid w:val="0013503A"/>
    <w:rsid w:val="00142D56"/>
    <w:rsid w:val="0014392F"/>
    <w:rsid w:val="00145CEC"/>
    <w:rsid w:val="00151C19"/>
    <w:rsid w:val="00153709"/>
    <w:rsid w:val="001619DD"/>
    <w:rsid w:val="00163291"/>
    <w:rsid w:val="00164151"/>
    <w:rsid w:val="0016549A"/>
    <w:rsid w:val="001673E6"/>
    <w:rsid w:val="00172743"/>
    <w:rsid w:val="00175437"/>
    <w:rsid w:val="00175D5D"/>
    <w:rsid w:val="00177033"/>
    <w:rsid w:val="00177674"/>
    <w:rsid w:val="0018288B"/>
    <w:rsid w:val="00183AF5"/>
    <w:rsid w:val="001853C0"/>
    <w:rsid w:val="001877BC"/>
    <w:rsid w:val="00191947"/>
    <w:rsid w:val="00194C48"/>
    <w:rsid w:val="001A0796"/>
    <w:rsid w:val="001A1FD1"/>
    <w:rsid w:val="001A34DA"/>
    <w:rsid w:val="001A58FC"/>
    <w:rsid w:val="001A72FD"/>
    <w:rsid w:val="001A7D66"/>
    <w:rsid w:val="001B266B"/>
    <w:rsid w:val="001B3C44"/>
    <w:rsid w:val="001B64A6"/>
    <w:rsid w:val="001C0B7F"/>
    <w:rsid w:val="001C6A91"/>
    <w:rsid w:val="001D125D"/>
    <w:rsid w:val="001D1A60"/>
    <w:rsid w:val="001D2FF8"/>
    <w:rsid w:val="001D46D4"/>
    <w:rsid w:val="001D6573"/>
    <w:rsid w:val="001E0D91"/>
    <w:rsid w:val="001E1263"/>
    <w:rsid w:val="001E327F"/>
    <w:rsid w:val="001E3429"/>
    <w:rsid w:val="001E71AC"/>
    <w:rsid w:val="001F0920"/>
    <w:rsid w:val="001F2E02"/>
    <w:rsid w:val="001F5A78"/>
    <w:rsid w:val="001F763B"/>
    <w:rsid w:val="001F79D8"/>
    <w:rsid w:val="002025A7"/>
    <w:rsid w:val="0020563D"/>
    <w:rsid w:val="002062DC"/>
    <w:rsid w:val="002062DD"/>
    <w:rsid w:val="00207A60"/>
    <w:rsid w:val="00211C53"/>
    <w:rsid w:val="00212FCE"/>
    <w:rsid w:val="0021333C"/>
    <w:rsid w:val="002152C6"/>
    <w:rsid w:val="0021724B"/>
    <w:rsid w:val="00221AFA"/>
    <w:rsid w:val="00225725"/>
    <w:rsid w:val="00226DF0"/>
    <w:rsid w:val="002329CF"/>
    <w:rsid w:val="002355C5"/>
    <w:rsid w:val="002376CF"/>
    <w:rsid w:val="00240EA5"/>
    <w:rsid w:val="00244D67"/>
    <w:rsid w:val="00246E2D"/>
    <w:rsid w:val="00250B29"/>
    <w:rsid w:val="00253190"/>
    <w:rsid w:val="00253727"/>
    <w:rsid w:val="002555F4"/>
    <w:rsid w:val="002570CA"/>
    <w:rsid w:val="00257846"/>
    <w:rsid w:val="00262444"/>
    <w:rsid w:val="00262B96"/>
    <w:rsid w:val="00262FD3"/>
    <w:rsid w:val="00263F87"/>
    <w:rsid w:val="0026543F"/>
    <w:rsid w:val="002674D4"/>
    <w:rsid w:val="00272416"/>
    <w:rsid w:val="00273937"/>
    <w:rsid w:val="002766BF"/>
    <w:rsid w:val="00277754"/>
    <w:rsid w:val="00280C54"/>
    <w:rsid w:val="00280C95"/>
    <w:rsid w:val="00280F7B"/>
    <w:rsid w:val="00294EEB"/>
    <w:rsid w:val="0029682E"/>
    <w:rsid w:val="002A2733"/>
    <w:rsid w:val="002B100D"/>
    <w:rsid w:val="002B3B86"/>
    <w:rsid w:val="002B5B12"/>
    <w:rsid w:val="002C0DE0"/>
    <w:rsid w:val="002C4FC7"/>
    <w:rsid w:val="002D3DCC"/>
    <w:rsid w:val="002D4000"/>
    <w:rsid w:val="002D701D"/>
    <w:rsid w:val="002E3AD3"/>
    <w:rsid w:val="002E4E85"/>
    <w:rsid w:val="002E4EC2"/>
    <w:rsid w:val="002E7833"/>
    <w:rsid w:val="002F0A36"/>
    <w:rsid w:val="003006FE"/>
    <w:rsid w:val="003016CE"/>
    <w:rsid w:val="003022F8"/>
    <w:rsid w:val="00304E33"/>
    <w:rsid w:val="00305AA6"/>
    <w:rsid w:val="00314A37"/>
    <w:rsid w:val="0032096B"/>
    <w:rsid w:val="003217A1"/>
    <w:rsid w:val="00321E24"/>
    <w:rsid w:val="00323E2B"/>
    <w:rsid w:val="00325A6C"/>
    <w:rsid w:val="00326DC7"/>
    <w:rsid w:val="0033037C"/>
    <w:rsid w:val="003308A0"/>
    <w:rsid w:val="0033109D"/>
    <w:rsid w:val="0033626A"/>
    <w:rsid w:val="00337546"/>
    <w:rsid w:val="0034591F"/>
    <w:rsid w:val="00345A9D"/>
    <w:rsid w:val="00350B60"/>
    <w:rsid w:val="00353B05"/>
    <w:rsid w:val="00354378"/>
    <w:rsid w:val="00355904"/>
    <w:rsid w:val="00355BCB"/>
    <w:rsid w:val="0035667A"/>
    <w:rsid w:val="00360BC4"/>
    <w:rsid w:val="00361582"/>
    <w:rsid w:val="003615FA"/>
    <w:rsid w:val="00361CE6"/>
    <w:rsid w:val="0036234F"/>
    <w:rsid w:val="00362F1F"/>
    <w:rsid w:val="003637C1"/>
    <w:rsid w:val="00365B09"/>
    <w:rsid w:val="00367C17"/>
    <w:rsid w:val="00374881"/>
    <w:rsid w:val="00376BFD"/>
    <w:rsid w:val="00387700"/>
    <w:rsid w:val="003972BF"/>
    <w:rsid w:val="003A129D"/>
    <w:rsid w:val="003A2336"/>
    <w:rsid w:val="003A2818"/>
    <w:rsid w:val="003A464F"/>
    <w:rsid w:val="003A5F03"/>
    <w:rsid w:val="003B34A8"/>
    <w:rsid w:val="003C0099"/>
    <w:rsid w:val="003C1C9B"/>
    <w:rsid w:val="003C5486"/>
    <w:rsid w:val="003D5705"/>
    <w:rsid w:val="003E2C9E"/>
    <w:rsid w:val="003E3A47"/>
    <w:rsid w:val="003E45BD"/>
    <w:rsid w:val="003E4B66"/>
    <w:rsid w:val="003E5E3A"/>
    <w:rsid w:val="003E7FF9"/>
    <w:rsid w:val="003F35B8"/>
    <w:rsid w:val="003F5049"/>
    <w:rsid w:val="003F75E9"/>
    <w:rsid w:val="00404684"/>
    <w:rsid w:val="00411469"/>
    <w:rsid w:val="0041224A"/>
    <w:rsid w:val="0041370E"/>
    <w:rsid w:val="00414C70"/>
    <w:rsid w:val="004158EA"/>
    <w:rsid w:val="00417150"/>
    <w:rsid w:val="00417B75"/>
    <w:rsid w:val="00425607"/>
    <w:rsid w:val="00426BD9"/>
    <w:rsid w:val="00427760"/>
    <w:rsid w:val="00430B34"/>
    <w:rsid w:val="00433888"/>
    <w:rsid w:val="004376DC"/>
    <w:rsid w:val="004377F5"/>
    <w:rsid w:val="00444785"/>
    <w:rsid w:val="00444C09"/>
    <w:rsid w:val="00445814"/>
    <w:rsid w:val="00445E3B"/>
    <w:rsid w:val="004501F7"/>
    <w:rsid w:val="00452BFB"/>
    <w:rsid w:val="00455F53"/>
    <w:rsid w:val="0046228E"/>
    <w:rsid w:val="0046452A"/>
    <w:rsid w:val="00465F74"/>
    <w:rsid w:val="00480225"/>
    <w:rsid w:val="00480664"/>
    <w:rsid w:val="004856F0"/>
    <w:rsid w:val="004A1B9E"/>
    <w:rsid w:val="004A22BE"/>
    <w:rsid w:val="004A3C2E"/>
    <w:rsid w:val="004A6687"/>
    <w:rsid w:val="004A6E93"/>
    <w:rsid w:val="004A7B33"/>
    <w:rsid w:val="004B2AAD"/>
    <w:rsid w:val="004B3875"/>
    <w:rsid w:val="004B59D0"/>
    <w:rsid w:val="004C31AB"/>
    <w:rsid w:val="004C42B2"/>
    <w:rsid w:val="004C6DD3"/>
    <w:rsid w:val="004D4F94"/>
    <w:rsid w:val="004E1216"/>
    <w:rsid w:val="004E13E9"/>
    <w:rsid w:val="004E5A3E"/>
    <w:rsid w:val="004F0E52"/>
    <w:rsid w:val="004F47DE"/>
    <w:rsid w:val="004F67C8"/>
    <w:rsid w:val="004F70F2"/>
    <w:rsid w:val="00501804"/>
    <w:rsid w:val="005030B3"/>
    <w:rsid w:val="0051440B"/>
    <w:rsid w:val="0051589A"/>
    <w:rsid w:val="00523733"/>
    <w:rsid w:val="00524D70"/>
    <w:rsid w:val="0052584D"/>
    <w:rsid w:val="005308C1"/>
    <w:rsid w:val="005318C6"/>
    <w:rsid w:val="00536DD4"/>
    <w:rsid w:val="0055118B"/>
    <w:rsid w:val="005522C1"/>
    <w:rsid w:val="005539F8"/>
    <w:rsid w:val="00554B24"/>
    <w:rsid w:val="00563C6E"/>
    <w:rsid w:val="00565433"/>
    <w:rsid w:val="00566891"/>
    <w:rsid w:val="005671A4"/>
    <w:rsid w:val="00567F2F"/>
    <w:rsid w:val="0058347D"/>
    <w:rsid w:val="00584685"/>
    <w:rsid w:val="005905D2"/>
    <w:rsid w:val="00590E47"/>
    <w:rsid w:val="005919E6"/>
    <w:rsid w:val="0059312A"/>
    <w:rsid w:val="005942F3"/>
    <w:rsid w:val="005A417D"/>
    <w:rsid w:val="005A51EA"/>
    <w:rsid w:val="005A73E7"/>
    <w:rsid w:val="005B24B6"/>
    <w:rsid w:val="005B2ED7"/>
    <w:rsid w:val="005B4D4F"/>
    <w:rsid w:val="005B5500"/>
    <w:rsid w:val="005B6109"/>
    <w:rsid w:val="005B6789"/>
    <w:rsid w:val="005C2937"/>
    <w:rsid w:val="005C6306"/>
    <w:rsid w:val="005C6E3E"/>
    <w:rsid w:val="005D01B5"/>
    <w:rsid w:val="005D2EEF"/>
    <w:rsid w:val="005D378A"/>
    <w:rsid w:val="005D3C37"/>
    <w:rsid w:val="005D5916"/>
    <w:rsid w:val="005D62FC"/>
    <w:rsid w:val="005D7076"/>
    <w:rsid w:val="005E3F44"/>
    <w:rsid w:val="005E6FEE"/>
    <w:rsid w:val="005F182A"/>
    <w:rsid w:val="005F2597"/>
    <w:rsid w:val="005F3F07"/>
    <w:rsid w:val="005F5896"/>
    <w:rsid w:val="005F6B86"/>
    <w:rsid w:val="0060619C"/>
    <w:rsid w:val="00607DAB"/>
    <w:rsid w:val="00612A38"/>
    <w:rsid w:val="00615B27"/>
    <w:rsid w:val="00616D50"/>
    <w:rsid w:val="00617113"/>
    <w:rsid w:val="00617444"/>
    <w:rsid w:val="006203BE"/>
    <w:rsid w:val="00620FF9"/>
    <w:rsid w:val="00623684"/>
    <w:rsid w:val="006251AB"/>
    <w:rsid w:val="006267CE"/>
    <w:rsid w:val="00631645"/>
    <w:rsid w:val="00633582"/>
    <w:rsid w:val="006374B3"/>
    <w:rsid w:val="00642BF2"/>
    <w:rsid w:val="00642FCB"/>
    <w:rsid w:val="00653526"/>
    <w:rsid w:val="006536A3"/>
    <w:rsid w:val="006555E3"/>
    <w:rsid w:val="00657B2E"/>
    <w:rsid w:val="00660353"/>
    <w:rsid w:val="00662D94"/>
    <w:rsid w:val="00666560"/>
    <w:rsid w:val="00667E05"/>
    <w:rsid w:val="0067606D"/>
    <w:rsid w:val="00676D17"/>
    <w:rsid w:val="00677A84"/>
    <w:rsid w:val="006807C2"/>
    <w:rsid w:val="006838AF"/>
    <w:rsid w:val="00690B2A"/>
    <w:rsid w:val="00692F86"/>
    <w:rsid w:val="0069395C"/>
    <w:rsid w:val="006A33C0"/>
    <w:rsid w:val="006A5CB8"/>
    <w:rsid w:val="006B0E5B"/>
    <w:rsid w:val="006B2AC1"/>
    <w:rsid w:val="006B386A"/>
    <w:rsid w:val="006B75D3"/>
    <w:rsid w:val="006C0752"/>
    <w:rsid w:val="006C0E29"/>
    <w:rsid w:val="006C4E4B"/>
    <w:rsid w:val="006D0042"/>
    <w:rsid w:val="006D2538"/>
    <w:rsid w:val="006D3DD7"/>
    <w:rsid w:val="006E023A"/>
    <w:rsid w:val="006E04F7"/>
    <w:rsid w:val="006E0703"/>
    <w:rsid w:val="006E079C"/>
    <w:rsid w:val="006E4434"/>
    <w:rsid w:val="006E681D"/>
    <w:rsid w:val="006F23B3"/>
    <w:rsid w:val="006F471A"/>
    <w:rsid w:val="006F6545"/>
    <w:rsid w:val="00701106"/>
    <w:rsid w:val="00701E1E"/>
    <w:rsid w:val="00705E56"/>
    <w:rsid w:val="00707F31"/>
    <w:rsid w:val="00710988"/>
    <w:rsid w:val="00710AED"/>
    <w:rsid w:val="007117EC"/>
    <w:rsid w:val="007121A7"/>
    <w:rsid w:val="00715D21"/>
    <w:rsid w:val="00731016"/>
    <w:rsid w:val="007323FF"/>
    <w:rsid w:val="007357CC"/>
    <w:rsid w:val="00735C03"/>
    <w:rsid w:val="007376AB"/>
    <w:rsid w:val="00752225"/>
    <w:rsid w:val="00756AD1"/>
    <w:rsid w:val="00762ABA"/>
    <w:rsid w:val="007644E2"/>
    <w:rsid w:val="007647CA"/>
    <w:rsid w:val="007676E3"/>
    <w:rsid w:val="00780BA7"/>
    <w:rsid w:val="007819D7"/>
    <w:rsid w:val="00787312"/>
    <w:rsid w:val="00787832"/>
    <w:rsid w:val="00794DC3"/>
    <w:rsid w:val="007A0B41"/>
    <w:rsid w:val="007A2681"/>
    <w:rsid w:val="007A4683"/>
    <w:rsid w:val="007A6733"/>
    <w:rsid w:val="007B083F"/>
    <w:rsid w:val="007B2091"/>
    <w:rsid w:val="007B260C"/>
    <w:rsid w:val="007B551E"/>
    <w:rsid w:val="007B7DE9"/>
    <w:rsid w:val="007C428D"/>
    <w:rsid w:val="007C4596"/>
    <w:rsid w:val="007C4D56"/>
    <w:rsid w:val="007C50EF"/>
    <w:rsid w:val="007C6C0D"/>
    <w:rsid w:val="007D1AA7"/>
    <w:rsid w:val="007D39D8"/>
    <w:rsid w:val="007D6418"/>
    <w:rsid w:val="007E64D2"/>
    <w:rsid w:val="007E6E51"/>
    <w:rsid w:val="007F047F"/>
    <w:rsid w:val="007F1E54"/>
    <w:rsid w:val="007F2E8F"/>
    <w:rsid w:val="007F30EB"/>
    <w:rsid w:val="00801847"/>
    <w:rsid w:val="008056A3"/>
    <w:rsid w:val="00805FE4"/>
    <w:rsid w:val="00807840"/>
    <w:rsid w:val="0081626D"/>
    <w:rsid w:val="00825B85"/>
    <w:rsid w:val="00836D60"/>
    <w:rsid w:val="00837C34"/>
    <w:rsid w:val="00843B08"/>
    <w:rsid w:val="008477E8"/>
    <w:rsid w:val="00851042"/>
    <w:rsid w:val="00851075"/>
    <w:rsid w:val="00851B73"/>
    <w:rsid w:val="00852B16"/>
    <w:rsid w:val="00860E5C"/>
    <w:rsid w:val="00862FAB"/>
    <w:rsid w:val="00873E34"/>
    <w:rsid w:val="00874A65"/>
    <w:rsid w:val="00875E76"/>
    <w:rsid w:val="00881D72"/>
    <w:rsid w:val="00882120"/>
    <w:rsid w:val="0088576F"/>
    <w:rsid w:val="00886A7F"/>
    <w:rsid w:val="0089069C"/>
    <w:rsid w:val="00893FD0"/>
    <w:rsid w:val="008961CB"/>
    <w:rsid w:val="00896980"/>
    <w:rsid w:val="0089700A"/>
    <w:rsid w:val="0089734C"/>
    <w:rsid w:val="008A40BB"/>
    <w:rsid w:val="008A4491"/>
    <w:rsid w:val="008A5C1E"/>
    <w:rsid w:val="008A7C0A"/>
    <w:rsid w:val="008B1153"/>
    <w:rsid w:val="008B1695"/>
    <w:rsid w:val="008B3785"/>
    <w:rsid w:val="008C07FC"/>
    <w:rsid w:val="008C1126"/>
    <w:rsid w:val="008C3599"/>
    <w:rsid w:val="008D0CD2"/>
    <w:rsid w:val="008D330B"/>
    <w:rsid w:val="008D4158"/>
    <w:rsid w:val="008D5B45"/>
    <w:rsid w:val="008E106E"/>
    <w:rsid w:val="008E2C52"/>
    <w:rsid w:val="008E3CF0"/>
    <w:rsid w:val="008E5461"/>
    <w:rsid w:val="008E7479"/>
    <w:rsid w:val="008E796A"/>
    <w:rsid w:val="008F091D"/>
    <w:rsid w:val="008F0C9E"/>
    <w:rsid w:val="008F0F7C"/>
    <w:rsid w:val="008F1C0B"/>
    <w:rsid w:val="008F5C1A"/>
    <w:rsid w:val="008F5E7C"/>
    <w:rsid w:val="008F5F03"/>
    <w:rsid w:val="008F780D"/>
    <w:rsid w:val="008F7FBE"/>
    <w:rsid w:val="00905465"/>
    <w:rsid w:val="00907AD2"/>
    <w:rsid w:val="00911872"/>
    <w:rsid w:val="00912426"/>
    <w:rsid w:val="00915CF3"/>
    <w:rsid w:val="00925679"/>
    <w:rsid w:val="009256EC"/>
    <w:rsid w:val="00927425"/>
    <w:rsid w:val="00930B27"/>
    <w:rsid w:val="009350FE"/>
    <w:rsid w:val="00937387"/>
    <w:rsid w:val="009443A9"/>
    <w:rsid w:val="009445DC"/>
    <w:rsid w:val="0095000C"/>
    <w:rsid w:val="00950F4C"/>
    <w:rsid w:val="00952FA1"/>
    <w:rsid w:val="0095452A"/>
    <w:rsid w:val="00956199"/>
    <w:rsid w:val="00961429"/>
    <w:rsid w:val="009615E4"/>
    <w:rsid w:val="009633C8"/>
    <w:rsid w:val="00965205"/>
    <w:rsid w:val="0097113C"/>
    <w:rsid w:val="00974D85"/>
    <w:rsid w:val="00975EDF"/>
    <w:rsid w:val="009771A7"/>
    <w:rsid w:val="00977B34"/>
    <w:rsid w:val="00986649"/>
    <w:rsid w:val="00986A7B"/>
    <w:rsid w:val="00986B40"/>
    <w:rsid w:val="00993F13"/>
    <w:rsid w:val="00994274"/>
    <w:rsid w:val="009A1548"/>
    <w:rsid w:val="009A219E"/>
    <w:rsid w:val="009A3835"/>
    <w:rsid w:val="009A5A0F"/>
    <w:rsid w:val="009B2022"/>
    <w:rsid w:val="009B22B5"/>
    <w:rsid w:val="009B2819"/>
    <w:rsid w:val="009B3240"/>
    <w:rsid w:val="009B56D3"/>
    <w:rsid w:val="009B68F7"/>
    <w:rsid w:val="009C49E2"/>
    <w:rsid w:val="009C5D2A"/>
    <w:rsid w:val="009C646C"/>
    <w:rsid w:val="009D1513"/>
    <w:rsid w:val="009D2AD5"/>
    <w:rsid w:val="009D71A9"/>
    <w:rsid w:val="009E0018"/>
    <w:rsid w:val="009E2E67"/>
    <w:rsid w:val="009E3C47"/>
    <w:rsid w:val="009E584A"/>
    <w:rsid w:val="009E6A32"/>
    <w:rsid w:val="009E7824"/>
    <w:rsid w:val="009E7CB7"/>
    <w:rsid w:val="009F4EA7"/>
    <w:rsid w:val="00A008A9"/>
    <w:rsid w:val="00A0548C"/>
    <w:rsid w:val="00A1179A"/>
    <w:rsid w:val="00A1408F"/>
    <w:rsid w:val="00A2058B"/>
    <w:rsid w:val="00A23B04"/>
    <w:rsid w:val="00A24D37"/>
    <w:rsid w:val="00A25D3E"/>
    <w:rsid w:val="00A2650A"/>
    <w:rsid w:val="00A26802"/>
    <w:rsid w:val="00A33053"/>
    <w:rsid w:val="00A344EC"/>
    <w:rsid w:val="00A373C6"/>
    <w:rsid w:val="00A409B3"/>
    <w:rsid w:val="00A40D30"/>
    <w:rsid w:val="00A45650"/>
    <w:rsid w:val="00A4653A"/>
    <w:rsid w:val="00A47F00"/>
    <w:rsid w:val="00A506DA"/>
    <w:rsid w:val="00A60C87"/>
    <w:rsid w:val="00A647DA"/>
    <w:rsid w:val="00A65FE2"/>
    <w:rsid w:val="00A7119E"/>
    <w:rsid w:val="00A71229"/>
    <w:rsid w:val="00A71633"/>
    <w:rsid w:val="00A73249"/>
    <w:rsid w:val="00A73B42"/>
    <w:rsid w:val="00A74E76"/>
    <w:rsid w:val="00A75B2C"/>
    <w:rsid w:val="00A76B3D"/>
    <w:rsid w:val="00A80142"/>
    <w:rsid w:val="00A82F37"/>
    <w:rsid w:val="00A83E1A"/>
    <w:rsid w:val="00A84491"/>
    <w:rsid w:val="00A858FA"/>
    <w:rsid w:val="00A85C09"/>
    <w:rsid w:val="00A9175F"/>
    <w:rsid w:val="00A93174"/>
    <w:rsid w:val="00A9539E"/>
    <w:rsid w:val="00AA17BE"/>
    <w:rsid w:val="00AA1C6B"/>
    <w:rsid w:val="00AA384E"/>
    <w:rsid w:val="00AA6BB2"/>
    <w:rsid w:val="00AB0B7C"/>
    <w:rsid w:val="00AB4F9B"/>
    <w:rsid w:val="00AB5647"/>
    <w:rsid w:val="00AB690C"/>
    <w:rsid w:val="00AC1293"/>
    <w:rsid w:val="00AC17F8"/>
    <w:rsid w:val="00AC351C"/>
    <w:rsid w:val="00AC4024"/>
    <w:rsid w:val="00AC4E89"/>
    <w:rsid w:val="00AD5666"/>
    <w:rsid w:val="00AD7B20"/>
    <w:rsid w:val="00AD7C12"/>
    <w:rsid w:val="00AE4C36"/>
    <w:rsid w:val="00AE5DCA"/>
    <w:rsid w:val="00AE7561"/>
    <w:rsid w:val="00AE75A0"/>
    <w:rsid w:val="00AF19BF"/>
    <w:rsid w:val="00AF1EC1"/>
    <w:rsid w:val="00AF4C8A"/>
    <w:rsid w:val="00AF579A"/>
    <w:rsid w:val="00AF710F"/>
    <w:rsid w:val="00AF77C1"/>
    <w:rsid w:val="00B00586"/>
    <w:rsid w:val="00B02442"/>
    <w:rsid w:val="00B02E72"/>
    <w:rsid w:val="00B07AD3"/>
    <w:rsid w:val="00B149FA"/>
    <w:rsid w:val="00B15F06"/>
    <w:rsid w:val="00B221E7"/>
    <w:rsid w:val="00B22202"/>
    <w:rsid w:val="00B33146"/>
    <w:rsid w:val="00B37D96"/>
    <w:rsid w:val="00B40B97"/>
    <w:rsid w:val="00B46F4C"/>
    <w:rsid w:val="00B50063"/>
    <w:rsid w:val="00B61A00"/>
    <w:rsid w:val="00B703F0"/>
    <w:rsid w:val="00B71C67"/>
    <w:rsid w:val="00B7403F"/>
    <w:rsid w:val="00B75698"/>
    <w:rsid w:val="00B76162"/>
    <w:rsid w:val="00B77127"/>
    <w:rsid w:val="00B800B1"/>
    <w:rsid w:val="00B83A84"/>
    <w:rsid w:val="00B83E9A"/>
    <w:rsid w:val="00B83FD2"/>
    <w:rsid w:val="00B913ED"/>
    <w:rsid w:val="00B947BC"/>
    <w:rsid w:val="00B972C5"/>
    <w:rsid w:val="00BA0073"/>
    <w:rsid w:val="00BA0237"/>
    <w:rsid w:val="00BA1CC5"/>
    <w:rsid w:val="00BA230D"/>
    <w:rsid w:val="00BA3A4A"/>
    <w:rsid w:val="00BA44D4"/>
    <w:rsid w:val="00BB0E47"/>
    <w:rsid w:val="00BB353B"/>
    <w:rsid w:val="00BB4318"/>
    <w:rsid w:val="00BB434E"/>
    <w:rsid w:val="00BB56FD"/>
    <w:rsid w:val="00BD05C9"/>
    <w:rsid w:val="00BD17FF"/>
    <w:rsid w:val="00BD1F54"/>
    <w:rsid w:val="00BE1B86"/>
    <w:rsid w:val="00BE6EA6"/>
    <w:rsid w:val="00BF0B54"/>
    <w:rsid w:val="00BF4C2D"/>
    <w:rsid w:val="00C02857"/>
    <w:rsid w:val="00C06AC3"/>
    <w:rsid w:val="00C07FAF"/>
    <w:rsid w:val="00C14D9E"/>
    <w:rsid w:val="00C21BFF"/>
    <w:rsid w:val="00C22BA7"/>
    <w:rsid w:val="00C234C7"/>
    <w:rsid w:val="00C25F16"/>
    <w:rsid w:val="00C27269"/>
    <w:rsid w:val="00C3292D"/>
    <w:rsid w:val="00C3326B"/>
    <w:rsid w:val="00C34227"/>
    <w:rsid w:val="00C364B2"/>
    <w:rsid w:val="00C36A71"/>
    <w:rsid w:val="00C42272"/>
    <w:rsid w:val="00C43620"/>
    <w:rsid w:val="00C43E7F"/>
    <w:rsid w:val="00C45BAB"/>
    <w:rsid w:val="00C46550"/>
    <w:rsid w:val="00C47512"/>
    <w:rsid w:val="00C50952"/>
    <w:rsid w:val="00C50B72"/>
    <w:rsid w:val="00C533DC"/>
    <w:rsid w:val="00C568A3"/>
    <w:rsid w:val="00C577B9"/>
    <w:rsid w:val="00C602B7"/>
    <w:rsid w:val="00C6437A"/>
    <w:rsid w:val="00C6705D"/>
    <w:rsid w:val="00C72B3B"/>
    <w:rsid w:val="00C74905"/>
    <w:rsid w:val="00C83848"/>
    <w:rsid w:val="00C84547"/>
    <w:rsid w:val="00C84EFF"/>
    <w:rsid w:val="00C861E1"/>
    <w:rsid w:val="00C86721"/>
    <w:rsid w:val="00C87F39"/>
    <w:rsid w:val="00C919C5"/>
    <w:rsid w:val="00C9223A"/>
    <w:rsid w:val="00C94713"/>
    <w:rsid w:val="00C94A14"/>
    <w:rsid w:val="00C955B9"/>
    <w:rsid w:val="00C957F8"/>
    <w:rsid w:val="00CA3763"/>
    <w:rsid w:val="00CA62B8"/>
    <w:rsid w:val="00CB290C"/>
    <w:rsid w:val="00CB6FDB"/>
    <w:rsid w:val="00CB7521"/>
    <w:rsid w:val="00CC23F0"/>
    <w:rsid w:val="00CC2BF9"/>
    <w:rsid w:val="00CC2EED"/>
    <w:rsid w:val="00CC3274"/>
    <w:rsid w:val="00CC4F96"/>
    <w:rsid w:val="00CC57BB"/>
    <w:rsid w:val="00CC5808"/>
    <w:rsid w:val="00CD0E3E"/>
    <w:rsid w:val="00CD59FD"/>
    <w:rsid w:val="00CE45C1"/>
    <w:rsid w:val="00CE6CC9"/>
    <w:rsid w:val="00CF0F94"/>
    <w:rsid w:val="00D10667"/>
    <w:rsid w:val="00D106FF"/>
    <w:rsid w:val="00D109AD"/>
    <w:rsid w:val="00D109BF"/>
    <w:rsid w:val="00D146F9"/>
    <w:rsid w:val="00D15361"/>
    <w:rsid w:val="00D231A0"/>
    <w:rsid w:val="00D2336D"/>
    <w:rsid w:val="00D24BBD"/>
    <w:rsid w:val="00D25D4C"/>
    <w:rsid w:val="00D26F96"/>
    <w:rsid w:val="00D32A28"/>
    <w:rsid w:val="00D33C10"/>
    <w:rsid w:val="00D33E00"/>
    <w:rsid w:val="00D3512B"/>
    <w:rsid w:val="00D352BA"/>
    <w:rsid w:val="00D45165"/>
    <w:rsid w:val="00D47954"/>
    <w:rsid w:val="00D51364"/>
    <w:rsid w:val="00D52850"/>
    <w:rsid w:val="00D55B9A"/>
    <w:rsid w:val="00D60411"/>
    <w:rsid w:val="00D64EE5"/>
    <w:rsid w:val="00D6554E"/>
    <w:rsid w:val="00D65BAB"/>
    <w:rsid w:val="00D70200"/>
    <w:rsid w:val="00D74B76"/>
    <w:rsid w:val="00D77C2A"/>
    <w:rsid w:val="00D803BB"/>
    <w:rsid w:val="00D8102C"/>
    <w:rsid w:val="00D87D67"/>
    <w:rsid w:val="00D924B5"/>
    <w:rsid w:val="00D93C36"/>
    <w:rsid w:val="00D945FC"/>
    <w:rsid w:val="00D952EA"/>
    <w:rsid w:val="00D959C2"/>
    <w:rsid w:val="00D965E2"/>
    <w:rsid w:val="00DA197C"/>
    <w:rsid w:val="00DA6193"/>
    <w:rsid w:val="00DA6D61"/>
    <w:rsid w:val="00DA782C"/>
    <w:rsid w:val="00DA7CDA"/>
    <w:rsid w:val="00DB0069"/>
    <w:rsid w:val="00DB285A"/>
    <w:rsid w:val="00DB45C7"/>
    <w:rsid w:val="00DC1052"/>
    <w:rsid w:val="00DC532C"/>
    <w:rsid w:val="00DC59AE"/>
    <w:rsid w:val="00DC62C3"/>
    <w:rsid w:val="00DD015A"/>
    <w:rsid w:val="00DD05E3"/>
    <w:rsid w:val="00DD21FE"/>
    <w:rsid w:val="00DD3CE8"/>
    <w:rsid w:val="00DD48BA"/>
    <w:rsid w:val="00DE640C"/>
    <w:rsid w:val="00E0179F"/>
    <w:rsid w:val="00E02517"/>
    <w:rsid w:val="00E054AF"/>
    <w:rsid w:val="00E06D72"/>
    <w:rsid w:val="00E11E1C"/>
    <w:rsid w:val="00E13669"/>
    <w:rsid w:val="00E17CF2"/>
    <w:rsid w:val="00E21EFC"/>
    <w:rsid w:val="00E22278"/>
    <w:rsid w:val="00E268A1"/>
    <w:rsid w:val="00E30BB3"/>
    <w:rsid w:val="00E31549"/>
    <w:rsid w:val="00E31ED7"/>
    <w:rsid w:val="00E32186"/>
    <w:rsid w:val="00E3233D"/>
    <w:rsid w:val="00E32A64"/>
    <w:rsid w:val="00E34134"/>
    <w:rsid w:val="00E34F9F"/>
    <w:rsid w:val="00E35910"/>
    <w:rsid w:val="00E40A9E"/>
    <w:rsid w:val="00E413C9"/>
    <w:rsid w:val="00E435F7"/>
    <w:rsid w:val="00E453BA"/>
    <w:rsid w:val="00E45A9E"/>
    <w:rsid w:val="00E5189F"/>
    <w:rsid w:val="00E525DA"/>
    <w:rsid w:val="00E53F49"/>
    <w:rsid w:val="00E554E4"/>
    <w:rsid w:val="00E62B22"/>
    <w:rsid w:val="00E64584"/>
    <w:rsid w:val="00E7051F"/>
    <w:rsid w:val="00E72A48"/>
    <w:rsid w:val="00E813F0"/>
    <w:rsid w:val="00E83FDF"/>
    <w:rsid w:val="00E8577D"/>
    <w:rsid w:val="00E85A06"/>
    <w:rsid w:val="00E917DE"/>
    <w:rsid w:val="00E9193A"/>
    <w:rsid w:val="00E925EA"/>
    <w:rsid w:val="00E93C9E"/>
    <w:rsid w:val="00EA0A91"/>
    <w:rsid w:val="00EA620A"/>
    <w:rsid w:val="00EA714D"/>
    <w:rsid w:val="00EB1ACE"/>
    <w:rsid w:val="00EB2900"/>
    <w:rsid w:val="00EB4EC1"/>
    <w:rsid w:val="00EB4EEC"/>
    <w:rsid w:val="00EB6BA9"/>
    <w:rsid w:val="00EC10EF"/>
    <w:rsid w:val="00EC6B1A"/>
    <w:rsid w:val="00ED0159"/>
    <w:rsid w:val="00ED113B"/>
    <w:rsid w:val="00ED1B33"/>
    <w:rsid w:val="00ED312D"/>
    <w:rsid w:val="00ED6C8B"/>
    <w:rsid w:val="00EE3B30"/>
    <w:rsid w:val="00EF49DF"/>
    <w:rsid w:val="00EF4CF4"/>
    <w:rsid w:val="00EF52A4"/>
    <w:rsid w:val="00EF7AAB"/>
    <w:rsid w:val="00F03F67"/>
    <w:rsid w:val="00F10197"/>
    <w:rsid w:val="00F10C73"/>
    <w:rsid w:val="00F1404C"/>
    <w:rsid w:val="00F14FFE"/>
    <w:rsid w:val="00F151D9"/>
    <w:rsid w:val="00F16DCF"/>
    <w:rsid w:val="00F274E3"/>
    <w:rsid w:val="00F31D0A"/>
    <w:rsid w:val="00F32899"/>
    <w:rsid w:val="00F346D0"/>
    <w:rsid w:val="00F35134"/>
    <w:rsid w:val="00F366FA"/>
    <w:rsid w:val="00F37A7C"/>
    <w:rsid w:val="00F405CA"/>
    <w:rsid w:val="00F515A9"/>
    <w:rsid w:val="00F559AC"/>
    <w:rsid w:val="00F57111"/>
    <w:rsid w:val="00F6172D"/>
    <w:rsid w:val="00F61E8D"/>
    <w:rsid w:val="00F7447A"/>
    <w:rsid w:val="00F75FE2"/>
    <w:rsid w:val="00F76FD1"/>
    <w:rsid w:val="00F83F11"/>
    <w:rsid w:val="00FA1CB5"/>
    <w:rsid w:val="00FB0C1E"/>
    <w:rsid w:val="00FB11C3"/>
    <w:rsid w:val="00FB226D"/>
    <w:rsid w:val="00FB5BE7"/>
    <w:rsid w:val="00FC0056"/>
    <w:rsid w:val="00FC5FFB"/>
    <w:rsid w:val="00FD2B53"/>
    <w:rsid w:val="00FD3A24"/>
    <w:rsid w:val="00FD49C6"/>
    <w:rsid w:val="00FD7F86"/>
    <w:rsid w:val="00FE2D54"/>
    <w:rsid w:val="00FE534A"/>
    <w:rsid w:val="00FE7549"/>
    <w:rsid w:val="00FE7BAF"/>
    <w:rsid w:val="00FF0AAC"/>
    <w:rsid w:val="00FF2333"/>
    <w:rsid w:val="00FF2ECA"/>
    <w:rsid w:val="00FF58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A940"/>
  <w15:chartTrackingRefBased/>
  <w15:docId w15:val="{1CC0D213-67BA-422B-87C9-147413ED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3C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C37"/>
  </w:style>
  <w:style w:type="paragraph" w:styleId="Fuzeile">
    <w:name w:val="footer"/>
    <w:basedOn w:val="Standard"/>
    <w:link w:val="FuzeileZchn"/>
    <w:uiPriority w:val="99"/>
    <w:unhideWhenUsed/>
    <w:rsid w:val="005D3C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C37"/>
  </w:style>
  <w:style w:type="character" w:styleId="Hyperlink">
    <w:name w:val="Hyperlink"/>
    <w:basedOn w:val="Absatz-Standardschriftart"/>
    <w:uiPriority w:val="99"/>
    <w:unhideWhenUsed/>
    <w:rsid w:val="005D3C37"/>
    <w:rPr>
      <w:color w:val="EA4334" w:themeColor="hyperlink"/>
      <w:u w:val="single"/>
    </w:rPr>
  </w:style>
  <w:style w:type="character" w:styleId="NichtaufgelsteErwhnung">
    <w:name w:val="Unresolved Mention"/>
    <w:basedOn w:val="Absatz-Standardschriftart"/>
    <w:uiPriority w:val="99"/>
    <w:semiHidden/>
    <w:unhideWhenUsed/>
    <w:rsid w:val="005D3C37"/>
    <w:rPr>
      <w:color w:val="605E5C"/>
      <w:shd w:val="clear" w:color="auto" w:fill="E1DFDD"/>
    </w:rPr>
  </w:style>
  <w:style w:type="character" w:styleId="Kommentarzeichen">
    <w:name w:val="annotation reference"/>
    <w:basedOn w:val="Absatz-Standardschriftart"/>
    <w:uiPriority w:val="99"/>
    <w:semiHidden/>
    <w:unhideWhenUsed/>
    <w:rsid w:val="00080705"/>
    <w:rPr>
      <w:sz w:val="16"/>
      <w:szCs w:val="16"/>
    </w:rPr>
  </w:style>
  <w:style w:type="paragraph" w:styleId="Kommentartext">
    <w:name w:val="annotation text"/>
    <w:basedOn w:val="Standard"/>
    <w:link w:val="KommentartextZchn"/>
    <w:uiPriority w:val="99"/>
    <w:unhideWhenUsed/>
    <w:rsid w:val="00080705"/>
    <w:pPr>
      <w:spacing w:line="240" w:lineRule="auto"/>
    </w:pPr>
    <w:rPr>
      <w:szCs w:val="20"/>
    </w:rPr>
  </w:style>
  <w:style w:type="character" w:customStyle="1" w:styleId="KommentartextZchn">
    <w:name w:val="Kommentartext Zchn"/>
    <w:basedOn w:val="Absatz-Standardschriftart"/>
    <w:link w:val="Kommentartext"/>
    <w:uiPriority w:val="99"/>
    <w:rsid w:val="00080705"/>
    <w:rPr>
      <w:szCs w:val="20"/>
    </w:rPr>
  </w:style>
  <w:style w:type="paragraph" w:styleId="Kommentarthema">
    <w:name w:val="annotation subject"/>
    <w:basedOn w:val="Kommentartext"/>
    <w:next w:val="Kommentartext"/>
    <w:link w:val="KommentarthemaZchn"/>
    <w:uiPriority w:val="99"/>
    <w:semiHidden/>
    <w:unhideWhenUsed/>
    <w:rsid w:val="00080705"/>
    <w:rPr>
      <w:b/>
      <w:bCs/>
    </w:rPr>
  </w:style>
  <w:style w:type="character" w:customStyle="1" w:styleId="KommentarthemaZchn">
    <w:name w:val="Kommentarthema Zchn"/>
    <w:basedOn w:val="KommentartextZchn"/>
    <w:link w:val="Kommentarthema"/>
    <w:uiPriority w:val="99"/>
    <w:semiHidden/>
    <w:rsid w:val="00080705"/>
    <w:rPr>
      <w:b/>
      <w:bCs/>
      <w:szCs w:val="20"/>
    </w:rPr>
  </w:style>
  <w:style w:type="paragraph" w:customStyle="1" w:styleId="p2">
    <w:name w:val="p2"/>
    <w:basedOn w:val="Standard"/>
    <w:rsid w:val="005C6306"/>
    <w:pPr>
      <w:spacing w:after="0" w:line="240" w:lineRule="auto"/>
    </w:pPr>
    <w:rPr>
      <w:rFonts w:ascii="Calibri" w:hAnsi="Calibri" w:cs="Calibri"/>
      <w:sz w:val="22"/>
      <w:lang w:eastAsia="fr-FR"/>
    </w:rPr>
  </w:style>
  <w:style w:type="paragraph" w:customStyle="1" w:styleId="p3">
    <w:name w:val="p3"/>
    <w:basedOn w:val="Standard"/>
    <w:rsid w:val="005C6306"/>
    <w:pPr>
      <w:spacing w:after="0" w:line="240" w:lineRule="auto"/>
    </w:pPr>
    <w:rPr>
      <w:rFonts w:ascii="Calibri" w:hAnsi="Calibri" w:cs="Calibri"/>
      <w:sz w:val="22"/>
      <w:lang w:eastAsia="fr-FR"/>
    </w:rPr>
  </w:style>
  <w:style w:type="character" w:customStyle="1" w:styleId="s1">
    <w:name w:val="s1"/>
    <w:basedOn w:val="Absatz-Standardschriftart"/>
    <w:rsid w:val="005C6306"/>
  </w:style>
  <w:style w:type="character" w:customStyle="1" w:styleId="apple-converted-space">
    <w:name w:val="apple-converted-space"/>
    <w:basedOn w:val="Absatz-Standardschriftart"/>
    <w:rsid w:val="005C6306"/>
  </w:style>
  <w:style w:type="character" w:styleId="Hervorhebung">
    <w:name w:val="Emphasis"/>
    <w:basedOn w:val="Absatz-Standardschriftart"/>
    <w:uiPriority w:val="20"/>
    <w:qFormat/>
    <w:rsid w:val="006D0042"/>
    <w:rPr>
      <w:i/>
      <w:iCs/>
    </w:rPr>
  </w:style>
  <w:style w:type="paragraph" w:styleId="berarbeitung">
    <w:name w:val="Revision"/>
    <w:hidden/>
    <w:uiPriority w:val="99"/>
    <w:semiHidden/>
    <w:rsid w:val="00710AED"/>
    <w:pPr>
      <w:spacing w:after="0" w:line="240" w:lineRule="auto"/>
    </w:pPr>
  </w:style>
  <w:style w:type="paragraph" w:styleId="Textkrper">
    <w:name w:val="Body Text"/>
    <w:basedOn w:val="Standard"/>
    <w:link w:val="TextkrperZchn"/>
    <w:uiPriority w:val="99"/>
    <w:rsid w:val="00374881"/>
    <w:pPr>
      <w:spacing w:after="0" w:line="240" w:lineRule="auto"/>
      <w:jc w:val="center"/>
    </w:pPr>
    <w:rPr>
      <w:rFonts w:ascii="Arial" w:eastAsia="Times New Roman" w:hAnsi="Arial" w:cs="Times New Roman"/>
      <w:b/>
      <w:sz w:val="18"/>
      <w:szCs w:val="20"/>
    </w:rPr>
  </w:style>
  <w:style w:type="character" w:customStyle="1" w:styleId="TextkrperZchn">
    <w:name w:val="Textkörper Zchn"/>
    <w:basedOn w:val="Absatz-Standardschriftart"/>
    <w:link w:val="Textkrper"/>
    <w:uiPriority w:val="99"/>
    <w:rsid w:val="00374881"/>
    <w:rPr>
      <w:rFonts w:ascii="Arial" w:eastAsia="Times New Roman" w:hAnsi="Arial" w:cs="Times New Roman"/>
      <w:b/>
      <w:sz w:val="18"/>
      <w:szCs w:val="20"/>
      <w:lang w:val="fr-FR"/>
    </w:rPr>
  </w:style>
  <w:style w:type="character" w:customStyle="1" w:styleId="cf01">
    <w:name w:val="cf01"/>
    <w:basedOn w:val="Absatz-Standardschriftart"/>
    <w:rsid w:val="007A6733"/>
    <w:rPr>
      <w:rFonts w:ascii="Segoe UI" w:hAnsi="Segoe UI" w:cs="Segoe UI" w:hint="default"/>
      <w:sz w:val="18"/>
      <w:szCs w:val="18"/>
    </w:rPr>
  </w:style>
  <w:style w:type="character" w:customStyle="1" w:styleId="ui-provider">
    <w:name w:val="ui-provider"/>
    <w:basedOn w:val="Absatz-Standardschriftart"/>
    <w:rsid w:val="006B386A"/>
  </w:style>
  <w:style w:type="paragraph" w:styleId="StandardWeb">
    <w:name w:val="Normal (Web)"/>
    <w:basedOn w:val="Standard"/>
    <w:uiPriority w:val="99"/>
    <w:semiHidden/>
    <w:unhideWhenUsed/>
    <w:rsid w:val="00BB0E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26866">
      <w:bodyDiv w:val="1"/>
      <w:marLeft w:val="0"/>
      <w:marRight w:val="0"/>
      <w:marTop w:val="0"/>
      <w:marBottom w:val="0"/>
      <w:divBdr>
        <w:top w:val="none" w:sz="0" w:space="0" w:color="auto"/>
        <w:left w:val="none" w:sz="0" w:space="0" w:color="auto"/>
        <w:bottom w:val="none" w:sz="0" w:space="0" w:color="auto"/>
        <w:right w:val="none" w:sz="0" w:space="0" w:color="auto"/>
      </w:divBdr>
    </w:div>
    <w:div w:id="679552567">
      <w:bodyDiv w:val="1"/>
      <w:marLeft w:val="0"/>
      <w:marRight w:val="0"/>
      <w:marTop w:val="0"/>
      <w:marBottom w:val="0"/>
      <w:divBdr>
        <w:top w:val="none" w:sz="0" w:space="0" w:color="auto"/>
        <w:left w:val="none" w:sz="0" w:space="0" w:color="auto"/>
        <w:bottom w:val="none" w:sz="0" w:space="0" w:color="auto"/>
        <w:right w:val="none" w:sz="0" w:space="0" w:color="auto"/>
      </w:divBdr>
    </w:div>
    <w:div w:id="712460000">
      <w:bodyDiv w:val="1"/>
      <w:marLeft w:val="0"/>
      <w:marRight w:val="0"/>
      <w:marTop w:val="0"/>
      <w:marBottom w:val="0"/>
      <w:divBdr>
        <w:top w:val="none" w:sz="0" w:space="0" w:color="auto"/>
        <w:left w:val="none" w:sz="0" w:space="0" w:color="auto"/>
        <w:bottom w:val="none" w:sz="0" w:space="0" w:color="auto"/>
        <w:right w:val="none" w:sz="0" w:space="0" w:color="auto"/>
      </w:divBdr>
    </w:div>
    <w:div w:id="799418320">
      <w:bodyDiv w:val="1"/>
      <w:marLeft w:val="0"/>
      <w:marRight w:val="0"/>
      <w:marTop w:val="0"/>
      <w:marBottom w:val="0"/>
      <w:divBdr>
        <w:top w:val="none" w:sz="0" w:space="0" w:color="auto"/>
        <w:left w:val="none" w:sz="0" w:space="0" w:color="auto"/>
        <w:bottom w:val="none" w:sz="0" w:space="0" w:color="auto"/>
        <w:right w:val="none" w:sz="0" w:space="0" w:color="auto"/>
      </w:divBdr>
    </w:div>
    <w:div w:id="835650075">
      <w:bodyDiv w:val="1"/>
      <w:marLeft w:val="0"/>
      <w:marRight w:val="0"/>
      <w:marTop w:val="0"/>
      <w:marBottom w:val="0"/>
      <w:divBdr>
        <w:top w:val="none" w:sz="0" w:space="0" w:color="auto"/>
        <w:left w:val="none" w:sz="0" w:space="0" w:color="auto"/>
        <w:bottom w:val="none" w:sz="0" w:space="0" w:color="auto"/>
        <w:right w:val="none" w:sz="0" w:space="0" w:color="auto"/>
      </w:divBdr>
    </w:div>
    <w:div w:id="880097882">
      <w:bodyDiv w:val="1"/>
      <w:marLeft w:val="0"/>
      <w:marRight w:val="0"/>
      <w:marTop w:val="0"/>
      <w:marBottom w:val="0"/>
      <w:divBdr>
        <w:top w:val="none" w:sz="0" w:space="0" w:color="auto"/>
        <w:left w:val="none" w:sz="0" w:space="0" w:color="auto"/>
        <w:bottom w:val="none" w:sz="0" w:space="0" w:color="auto"/>
        <w:right w:val="none" w:sz="0" w:space="0" w:color="auto"/>
      </w:divBdr>
    </w:div>
    <w:div w:id="904953286">
      <w:bodyDiv w:val="1"/>
      <w:marLeft w:val="0"/>
      <w:marRight w:val="0"/>
      <w:marTop w:val="0"/>
      <w:marBottom w:val="0"/>
      <w:divBdr>
        <w:top w:val="none" w:sz="0" w:space="0" w:color="auto"/>
        <w:left w:val="none" w:sz="0" w:space="0" w:color="auto"/>
        <w:bottom w:val="none" w:sz="0" w:space="0" w:color="auto"/>
        <w:right w:val="none" w:sz="0" w:space="0" w:color="auto"/>
      </w:divBdr>
    </w:div>
    <w:div w:id="1184128594">
      <w:bodyDiv w:val="1"/>
      <w:marLeft w:val="0"/>
      <w:marRight w:val="0"/>
      <w:marTop w:val="0"/>
      <w:marBottom w:val="0"/>
      <w:divBdr>
        <w:top w:val="none" w:sz="0" w:space="0" w:color="auto"/>
        <w:left w:val="none" w:sz="0" w:space="0" w:color="auto"/>
        <w:bottom w:val="none" w:sz="0" w:space="0" w:color="auto"/>
        <w:right w:val="none" w:sz="0" w:space="0" w:color="auto"/>
      </w:divBdr>
    </w:div>
    <w:div w:id="1196045971">
      <w:bodyDiv w:val="1"/>
      <w:marLeft w:val="0"/>
      <w:marRight w:val="0"/>
      <w:marTop w:val="0"/>
      <w:marBottom w:val="0"/>
      <w:divBdr>
        <w:top w:val="none" w:sz="0" w:space="0" w:color="auto"/>
        <w:left w:val="none" w:sz="0" w:space="0" w:color="auto"/>
        <w:bottom w:val="none" w:sz="0" w:space="0" w:color="auto"/>
        <w:right w:val="none" w:sz="0" w:space="0" w:color="auto"/>
      </w:divBdr>
    </w:div>
    <w:div w:id="1262838384">
      <w:bodyDiv w:val="1"/>
      <w:marLeft w:val="0"/>
      <w:marRight w:val="0"/>
      <w:marTop w:val="0"/>
      <w:marBottom w:val="0"/>
      <w:divBdr>
        <w:top w:val="none" w:sz="0" w:space="0" w:color="auto"/>
        <w:left w:val="none" w:sz="0" w:space="0" w:color="auto"/>
        <w:bottom w:val="none" w:sz="0" w:space="0" w:color="auto"/>
        <w:right w:val="none" w:sz="0" w:space="0" w:color="auto"/>
      </w:divBdr>
    </w:div>
    <w:div w:id="1264269171">
      <w:bodyDiv w:val="1"/>
      <w:marLeft w:val="0"/>
      <w:marRight w:val="0"/>
      <w:marTop w:val="0"/>
      <w:marBottom w:val="0"/>
      <w:divBdr>
        <w:top w:val="none" w:sz="0" w:space="0" w:color="auto"/>
        <w:left w:val="none" w:sz="0" w:space="0" w:color="auto"/>
        <w:bottom w:val="none" w:sz="0" w:space="0" w:color="auto"/>
        <w:right w:val="none" w:sz="0" w:space="0" w:color="auto"/>
      </w:divBdr>
    </w:div>
    <w:div w:id="1277130030">
      <w:bodyDiv w:val="1"/>
      <w:marLeft w:val="0"/>
      <w:marRight w:val="0"/>
      <w:marTop w:val="0"/>
      <w:marBottom w:val="0"/>
      <w:divBdr>
        <w:top w:val="none" w:sz="0" w:space="0" w:color="auto"/>
        <w:left w:val="none" w:sz="0" w:space="0" w:color="auto"/>
        <w:bottom w:val="none" w:sz="0" w:space="0" w:color="auto"/>
        <w:right w:val="none" w:sz="0" w:space="0" w:color="auto"/>
      </w:divBdr>
    </w:div>
    <w:div w:id="1399400282">
      <w:bodyDiv w:val="1"/>
      <w:marLeft w:val="0"/>
      <w:marRight w:val="0"/>
      <w:marTop w:val="0"/>
      <w:marBottom w:val="0"/>
      <w:divBdr>
        <w:top w:val="none" w:sz="0" w:space="0" w:color="auto"/>
        <w:left w:val="none" w:sz="0" w:space="0" w:color="auto"/>
        <w:bottom w:val="none" w:sz="0" w:space="0" w:color="auto"/>
        <w:right w:val="none" w:sz="0" w:space="0" w:color="auto"/>
      </w:divBdr>
    </w:div>
    <w:div w:id="1426420423">
      <w:bodyDiv w:val="1"/>
      <w:marLeft w:val="0"/>
      <w:marRight w:val="0"/>
      <w:marTop w:val="0"/>
      <w:marBottom w:val="0"/>
      <w:divBdr>
        <w:top w:val="none" w:sz="0" w:space="0" w:color="auto"/>
        <w:left w:val="none" w:sz="0" w:space="0" w:color="auto"/>
        <w:bottom w:val="none" w:sz="0" w:space="0" w:color="auto"/>
        <w:right w:val="none" w:sz="0" w:space="0" w:color="auto"/>
      </w:divBdr>
    </w:div>
    <w:div w:id="1499734485">
      <w:bodyDiv w:val="1"/>
      <w:marLeft w:val="0"/>
      <w:marRight w:val="0"/>
      <w:marTop w:val="0"/>
      <w:marBottom w:val="0"/>
      <w:divBdr>
        <w:top w:val="none" w:sz="0" w:space="0" w:color="auto"/>
        <w:left w:val="none" w:sz="0" w:space="0" w:color="auto"/>
        <w:bottom w:val="none" w:sz="0" w:space="0" w:color="auto"/>
        <w:right w:val="none" w:sz="0" w:space="0" w:color="auto"/>
      </w:divBdr>
    </w:div>
    <w:div w:id="1509061487">
      <w:bodyDiv w:val="1"/>
      <w:marLeft w:val="0"/>
      <w:marRight w:val="0"/>
      <w:marTop w:val="0"/>
      <w:marBottom w:val="0"/>
      <w:divBdr>
        <w:top w:val="none" w:sz="0" w:space="0" w:color="auto"/>
        <w:left w:val="none" w:sz="0" w:space="0" w:color="auto"/>
        <w:bottom w:val="none" w:sz="0" w:space="0" w:color="auto"/>
        <w:right w:val="none" w:sz="0" w:space="0" w:color="auto"/>
      </w:divBdr>
    </w:div>
    <w:div w:id="1651249952">
      <w:bodyDiv w:val="1"/>
      <w:marLeft w:val="0"/>
      <w:marRight w:val="0"/>
      <w:marTop w:val="0"/>
      <w:marBottom w:val="0"/>
      <w:divBdr>
        <w:top w:val="none" w:sz="0" w:space="0" w:color="auto"/>
        <w:left w:val="none" w:sz="0" w:space="0" w:color="auto"/>
        <w:bottom w:val="none" w:sz="0" w:space="0" w:color="auto"/>
        <w:right w:val="none" w:sz="0" w:space="0" w:color="auto"/>
      </w:divBdr>
    </w:div>
    <w:div w:id="1725905403">
      <w:bodyDiv w:val="1"/>
      <w:marLeft w:val="0"/>
      <w:marRight w:val="0"/>
      <w:marTop w:val="0"/>
      <w:marBottom w:val="0"/>
      <w:divBdr>
        <w:top w:val="none" w:sz="0" w:space="0" w:color="auto"/>
        <w:left w:val="none" w:sz="0" w:space="0" w:color="auto"/>
        <w:bottom w:val="none" w:sz="0" w:space="0" w:color="auto"/>
        <w:right w:val="none" w:sz="0" w:space="0" w:color="auto"/>
      </w:divBdr>
    </w:div>
    <w:div w:id="1760103556">
      <w:bodyDiv w:val="1"/>
      <w:marLeft w:val="0"/>
      <w:marRight w:val="0"/>
      <w:marTop w:val="0"/>
      <w:marBottom w:val="0"/>
      <w:divBdr>
        <w:top w:val="none" w:sz="0" w:space="0" w:color="auto"/>
        <w:left w:val="none" w:sz="0" w:space="0" w:color="auto"/>
        <w:bottom w:val="none" w:sz="0" w:space="0" w:color="auto"/>
        <w:right w:val="none" w:sz="0" w:space="0" w:color="auto"/>
      </w:divBdr>
    </w:div>
    <w:div w:id="1766418339">
      <w:bodyDiv w:val="1"/>
      <w:marLeft w:val="0"/>
      <w:marRight w:val="0"/>
      <w:marTop w:val="0"/>
      <w:marBottom w:val="0"/>
      <w:divBdr>
        <w:top w:val="none" w:sz="0" w:space="0" w:color="auto"/>
        <w:left w:val="none" w:sz="0" w:space="0" w:color="auto"/>
        <w:bottom w:val="none" w:sz="0" w:space="0" w:color="auto"/>
        <w:right w:val="none" w:sz="0" w:space="0" w:color="auto"/>
      </w:divBdr>
    </w:div>
    <w:div w:id="1866551343">
      <w:bodyDiv w:val="1"/>
      <w:marLeft w:val="0"/>
      <w:marRight w:val="0"/>
      <w:marTop w:val="0"/>
      <w:marBottom w:val="0"/>
      <w:divBdr>
        <w:top w:val="none" w:sz="0" w:space="0" w:color="auto"/>
        <w:left w:val="none" w:sz="0" w:space="0" w:color="auto"/>
        <w:bottom w:val="none" w:sz="0" w:space="0" w:color="auto"/>
        <w:right w:val="none" w:sz="0" w:space="0" w:color="auto"/>
      </w:divBdr>
    </w:div>
    <w:div w:id="2010519105">
      <w:bodyDiv w:val="1"/>
      <w:marLeft w:val="0"/>
      <w:marRight w:val="0"/>
      <w:marTop w:val="0"/>
      <w:marBottom w:val="0"/>
      <w:divBdr>
        <w:top w:val="none" w:sz="0" w:space="0" w:color="auto"/>
        <w:left w:val="none" w:sz="0" w:space="0" w:color="auto"/>
        <w:bottom w:val="none" w:sz="0" w:space="0" w:color="auto"/>
        <w:right w:val="none" w:sz="0" w:space="0" w:color="auto"/>
      </w:divBdr>
    </w:div>
    <w:div w:id="21101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ddo-bh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DDO BHF FINAL">
      <a:dk1>
        <a:srgbClr val="000000"/>
      </a:dk1>
      <a:lt1>
        <a:srgbClr val="FFFFFF"/>
      </a:lt1>
      <a:dk2>
        <a:srgbClr val="272428"/>
      </a:dk2>
      <a:lt2>
        <a:srgbClr val="F7F2EE"/>
      </a:lt2>
      <a:accent1>
        <a:srgbClr val="55A185"/>
      </a:accent1>
      <a:accent2>
        <a:srgbClr val="B3CEB3"/>
      </a:accent2>
      <a:accent3>
        <a:srgbClr val="88A682"/>
      </a:accent3>
      <a:accent4>
        <a:srgbClr val="2E5144"/>
      </a:accent4>
      <a:accent5>
        <a:srgbClr val="EA4334"/>
      </a:accent5>
      <a:accent6>
        <a:srgbClr val="003C3C"/>
      </a:accent6>
      <a:hlink>
        <a:srgbClr val="EA4334"/>
      </a:hlink>
      <a:folHlink>
        <a:srgbClr val="003C3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734A60B09D445AE991A9BA656661B" ma:contentTypeVersion="12" ma:contentTypeDescription="Crée un document." ma:contentTypeScope="" ma:versionID="ee882fc541b2965c55694919692a8837">
  <xsd:schema xmlns:xsd="http://www.w3.org/2001/XMLSchema" xmlns:xs="http://www.w3.org/2001/XMLSchema" xmlns:p="http://schemas.microsoft.com/office/2006/metadata/properties" xmlns:ns2="d3063492-4214-4e01-92a5-31b44b644d11" xmlns:ns3="343e5f98-968b-4f76-ae87-547ca339e3a0" targetNamespace="http://schemas.microsoft.com/office/2006/metadata/properties" ma:root="true" ma:fieldsID="14ac8bb86f4b791d08874a025b5b42f9" ns2:_="" ns3:_="">
    <xsd:import namespace="d3063492-4214-4e01-92a5-31b44b644d11"/>
    <xsd:import namespace="343e5f98-968b-4f76-ae87-547ca339e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63492-4214-4e01-92a5-31b44b644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d0e6e78-a6b6-46d8-be86-455df90adf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3e5f98-968b-4f76-ae87-547ca339e3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6474a-0dd3-43d2-af61-a7889bed9ccf}" ma:internalName="TaxCatchAll" ma:showField="CatchAllData" ma:web="343e5f98-968b-4f76-ae87-547ca339e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063492-4214-4e01-92a5-31b44b644d11">
      <Terms xmlns="http://schemas.microsoft.com/office/infopath/2007/PartnerControls"/>
    </lcf76f155ced4ddcb4097134ff3c332f>
    <TaxCatchAll xmlns="343e5f98-968b-4f76-ae87-547ca339e3a0" xsi:nil="true"/>
  </documentManagement>
</p:properties>
</file>

<file path=customXml/itemProps1.xml><?xml version="1.0" encoding="utf-8"?>
<ds:datastoreItem xmlns:ds="http://schemas.openxmlformats.org/officeDocument/2006/customXml" ds:itemID="{32A29F7A-9C69-4EBC-A6FD-F75F71468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63492-4214-4e01-92a5-31b44b644d11"/>
    <ds:schemaRef ds:uri="343e5f98-968b-4f76-ae87-547ca339e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1FEEC-349A-4B0E-A98A-F87BADB1948B}">
  <ds:schemaRefs>
    <ds:schemaRef ds:uri="http://schemas.microsoft.com/sharepoint/v3/contenttype/forms"/>
  </ds:schemaRefs>
</ds:datastoreItem>
</file>

<file path=customXml/itemProps3.xml><?xml version="1.0" encoding="utf-8"?>
<ds:datastoreItem xmlns:ds="http://schemas.openxmlformats.org/officeDocument/2006/customXml" ds:itemID="{CA9C719E-D132-40B7-A621-4AB074B8D21E}">
  <ds:schemaRefs>
    <ds:schemaRef ds:uri="http://schemas.microsoft.com/office/2006/metadata/properties"/>
    <ds:schemaRef ds:uri="http://schemas.microsoft.com/office/infopath/2007/PartnerControls"/>
    <ds:schemaRef ds:uri="d3063492-4214-4e01-92a5-31b44b644d11"/>
    <ds:schemaRef ds:uri="343e5f98-968b-4f76-ae87-547ca339e3a0"/>
  </ds:schemaRefs>
</ds:datastoreItem>
</file>

<file path=docMetadata/LabelInfo.xml><?xml version="1.0" encoding="utf-8"?>
<clbl:labelList xmlns:clbl="http://schemas.microsoft.com/office/2020/mipLabelMetadata">
  <clbl:label id="{820672c2-139f-4272-9c6a-802ad8322278}" enabled="1" method="Privileged" siteId="{ca609612-2669-4884-a6bb-941f48aa515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4049</Characters>
  <Application>Microsoft Office Word</Application>
  <DocSecurity>4</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NADAILLAC Laure</dc:creator>
  <cp:keywords/>
  <dc:description/>
  <cp:lastModifiedBy>SCHLANGEN Sabrina</cp:lastModifiedBy>
  <cp:revision>2</cp:revision>
  <cp:lastPrinted>2026-07-02T09:51:00Z</cp:lastPrinted>
  <dcterms:created xsi:type="dcterms:W3CDTF">2026-07-02T10:35:00Z</dcterms:created>
  <dcterms:modified xsi:type="dcterms:W3CDTF">2026-07-02T10:35:00Z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ead094-560e-463c-bb19-c3c75b05d1f6_Enabled">
    <vt:lpwstr>true</vt:lpwstr>
  </property>
  <property fmtid="{D5CDD505-2E9C-101B-9397-08002B2CF9AE}" pid="3" name="MSIP_Label_efead094-560e-463c-bb19-c3c75b05d1f6_SetDate">
    <vt:lpwstr>2022-02-24T04:26:16Z</vt:lpwstr>
  </property>
  <property fmtid="{D5CDD505-2E9C-101B-9397-08002B2CF9AE}" pid="4" name="MSIP_Label_efead094-560e-463c-bb19-c3c75b05d1f6_Method">
    <vt:lpwstr>Standard</vt:lpwstr>
  </property>
  <property fmtid="{D5CDD505-2E9C-101B-9397-08002B2CF9AE}" pid="5" name="MSIP_Label_efead094-560e-463c-bb19-c3c75b05d1f6_Name">
    <vt:lpwstr>Restricted(PRU)</vt:lpwstr>
  </property>
  <property fmtid="{D5CDD505-2E9C-101B-9397-08002B2CF9AE}" pid="6" name="MSIP_Label_efead094-560e-463c-bb19-c3c75b05d1f6_SiteId">
    <vt:lpwstr>7007305e-2664-4e6b-b9a4-c4d5ccfd1524</vt:lpwstr>
  </property>
  <property fmtid="{D5CDD505-2E9C-101B-9397-08002B2CF9AE}" pid="7" name="MSIP_Label_efead094-560e-463c-bb19-c3c75b05d1f6_ActionId">
    <vt:lpwstr>1708b38c-3036-4b77-a0a4-9e804863010f</vt:lpwstr>
  </property>
  <property fmtid="{D5CDD505-2E9C-101B-9397-08002B2CF9AE}" pid="8" name="MSIP_Label_efead094-560e-463c-bb19-c3c75b05d1f6_ContentBits">
    <vt:lpwstr>0</vt:lpwstr>
  </property>
  <property fmtid="{D5CDD505-2E9C-101B-9397-08002B2CF9AE}" pid="9" name="ContentTypeId">
    <vt:lpwstr>0x0101003C3734A60B09D445AE991A9BA656661B</vt:lpwstr>
  </property>
  <property fmtid="{D5CDD505-2E9C-101B-9397-08002B2CF9AE}" pid="10" name="GrammarlyDocumentId">
    <vt:lpwstr>bda4344d-b172-44e8-9ed8-65641491e746</vt:lpwstr>
  </property>
</Properties>
</file>