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8684" w14:textId="77777777" w:rsidR="00360006" w:rsidRDefault="00360006" w:rsidP="00360006">
      <w:pPr>
        <w:numPr>
          <w:ilvl w:val="0"/>
          <w:numId w:val="42"/>
        </w:numPr>
        <w:tabs>
          <w:tab w:val="num" w:pos="360"/>
        </w:tabs>
        <w:rPr>
          <w:b/>
          <w:bCs/>
          <w:lang w:val="de-DE"/>
        </w:rPr>
      </w:pPr>
      <w:r w:rsidRPr="00360006">
        <w:rPr>
          <w:b/>
          <w:bCs/>
          <w:lang w:val="de-DE"/>
        </w:rPr>
        <w:t>Unser flexibler Anleiheansatz wurde bei den Capital Awards 2025 ausgezeichnet</w:t>
      </w:r>
    </w:p>
    <w:p w14:paraId="405E226B" w14:textId="77777777" w:rsidR="00360006" w:rsidRPr="00360006" w:rsidRDefault="00360006" w:rsidP="00360006">
      <w:pPr>
        <w:numPr>
          <w:ilvl w:val="0"/>
          <w:numId w:val="42"/>
        </w:numPr>
        <w:tabs>
          <w:tab w:val="num" w:pos="360"/>
        </w:tabs>
        <w:rPr>
          <w:b/>
          <w:bCs/>
          <w:lang w:val="de-DE"/>
        </w:rPr>
      </w:pPr>
    </w:p>
    <w:p w14:paraId="4E8D9206" w14:textId="54141022" w:rsidR="00360006" w:rsidRPr="00360006" w:rsidRDefault="00360006" w:rsidP="00360006">
      <w:r w:rsidRPr="00360006">
        <w:drawing>
          <wp:anchor distT="0" distB="0" distL="114300" distR="114300" simplePos="0" relativeHeight="251658240" behindDoc="1" locked="0" layoutInCell="1" allowOverlap="1" wp14:anchorId="61F3B77B" wp14:editId="78F058C2">
            <wp:simplePos x="0" y="0"/>
            <wp:positionH relativeFrom="column">
              <wp:posOffset>-62865</wp:posOffset>
            </wp:positionH>
            <wp:positionV relativeFrom="paragraph">
              <wp:posOffset>220980</wp:posOffset>
            </wp:positionV>
            <wp:extent cx="1323975" cy="1584960"/>
            <wp:effectExtent l="0" t="0" r="9525" b="0"/>
            <wp:wrapTight wrapText="bothSides">
              <wp:wrapPolygon edited="0">
                <wp:start x="0" y="0"/>
                <wp:lineTo x="0" y="21288"/>
                <wp:lineTo x="21445" y="21288"/>
                <wp:lineTo x="21445" y="0"/>
                <wp:lineTo x="0" y="0"/>
              </wp:wrapPolygon>
            </wp:wrapTight>
            <wp:docPr id="559602257" name="Image 4" descr="Une image contenant texte, Police, capture d’écran, affi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602257" name="Image 4" descr="Une image contenant texte, Police, capture d’écran, affich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584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27D02A" w14:textId="54F848F7" w:rsidR="00360006" w:rsidRDefault="00360006" w:rsidP="00360006">
      <w:pPr>
        <w:rPr>
          <w:lang w:val="de-DE"/>
        </w:rPr>
      </w:pPr>
      <w:r w:rsidRPr="00360006">
        <w:rPr>
          <w:lang w:val="de-DE"/>
        </w:rPr>
        <w:t>Wir freuen uns, Ihnen mitteilen zu können, dass der </w:t>
      </w:r>
      <w:r w:rsidRPr="00360006">
        <w:rPr>
          <w:b/>
          <w:bCs/>
          <w:lang w:val="de-DE"/>
        </w:rPr>
        <w:t>Carmignac Portfolio Flexible Bond</w:t>
      </w:r>
      <w:r w:rsidRPr="00360006">
        <w:rPr>
          <w:lang w:val="de-DE"/>
        </w:rPr>
        <w:t> bei den Capital Awards 2025 in Deutschland </w:t>
      </w:r>
      <w:r w:rsidRPr="00360006">
        <w:rPr>
          <w:b/>
          <w:bCs/>
          <w:lang w:val="de-DE"/>
        </w:rPr>
        <w:t>als „Bestes aktives Fondsmanagement“</w:t>
      </w:r>
      <w:r w:rsidRPr="00360006">
        <w:rPr>
          <w:lang w:val="de-DE"/>
        </w:rPr>
        <w:t> in der Kategorie </w:t>
      </w:r>
      <w:r w:rsidRPr="00360006">
        <w:rPr>
          <w:b/>
          <w:bCs/>
          <w:lang w:val="de-DE"/>
        </w:rPr>
        <w:t>„Anleihen Eurozone, flexibel”</w:t>
      </w:r>
      <w:r w:rsidRPr="00360006">
        <w:rPr>
          <w:lang w:val="de-DE"/>
        </w:rPr>
        <w:t> ausgezeichnet wurde.</w:t>
      </w:r>
    </w:p>
    <w:p w14:paraId="24C137EC" w14:textId="77777777" w:rsidR="00360006" w:rsidRPr="00360006" w:rsidRDefault="00360006" w:rsidP="00360006">
      <w:pPr>
        <w:rPr>
          <w:lang w:val="de-DE"/>
        </w:rPr>
      </w:pPr>
    </w:p>
    <w:p w14:paraId="1A69A8E3" w14:textId="77777777" w:rsidR="00360006" w:rsidRDefault="00360006" w:rsidP="00360006">
      <w:r w:rsidRPr="00360006">
        <w:rPr>
          <w:lang w:val="de-DE"/>
        </w:rPr>
        <w:t xml:space="preserve">Die Auszeichnung basiert auf dem unabhängigen Ranking von Capital, das vom Greiff Research Institut GmbH durchgeführt wurde. </w:t>
      </w:r>
      <w:r w:rsidRPr="00360006">
        <w:t xml:space="preserve">Von 8.655 </w:t>
      </w:r>
      <w:proofErr w:type="spellStart"/>
      <w:r w:rsidRPr="00360006">
        <w:t>analysierten</w:t>
      </w:r>
      <w:proofErr w:type="spellEnd"/>
      <w:r w:rsidRPr="00360006">
        <w:t xml:space="preserve"> Fonds </w:t>
      </w:r>
      <w:proofErr w:type="spellStart"/>
      <w:r w:rsidRPr="00360006">
        <w:t>erfüllten</w:t>
      </w:r>
      <w:proofErr w:type="spellEnd"/>
      <w:r w:rsidRPr="00360006">
        <w:t xml:space="preserve"> </w:t>
      </w:r>
      <w:proofErr w:type="spellStart"/>
      <w:r w:rsidRPr="00360006">
        <w:t>nur</w:t>
      </w:r>
      <w:proofErr w:type="spellEnd"/>
      <w:r w:rsidRPr="00360006">
        <w:t xml:space="preserve"> 410 die </w:t>
      </w:r>
      <w:proofErr w:type="spellStart"/>
      <w:r w:rsidRPr="00360006">
        <w:t>strengen</w:t>
      </w:r>
      <w:proofErr w:type="spellEnd"/>
      <w:r w:rsidRPr="00360006">
        <w:t xml:space="preserve"> </w:t>
      </w:r>
      <w:proofErr w:type="spellStart"/>
      <w:r w:rsidRPr="00360006">
        <w:t>Kriterien</w:t>
      </w:r>
      <w:proofErr w:type="spellEnd"/>
      <w:r w:rsidRPr="00360006">
        <w:t>:</w:t>
      </w:r>
    </w:p>
    <w:p w14:paraId="2D960949" w14:textId="77777777" w:rsidR="00360006" w:rsidRPr="00360006" w:rsidRDefault="00360006" w:rsidP="00360006"/>
    <w:p w14:paraId="6280C6D5" w14:textId="77777777" w:rsidR="00360006" w:rsidRPr="00360006" w:rsidRDefault="00360006" w:rsidP="00360006">
      <w:pPr>
        <w:numPr>
          <w:ilvl w:val="0"/>
          <w:numId w:val="44"/>
        </w:numPr>
        <w:rPr>
          <w:lang w:val="de-DE"/>
        </w:rPr>
      </w:pPr>
      <w:r w:rsidRPr="00360006">
        <w:rPr>
          <w:b/>
          <w:bCs/>
          <w:lang w:val="de-DE"/>
        </w:rPr>
        <w:t>Nachgewiesene Erfolgsbilanz</w:t>
      </w:r>
      <w:r w:rsidRPr="00360006">
        <w:rPr>
          <w:lang w:val="de-DE"/>
        </w:rPr>
        <w:t>: Fonds mit einer mindestens zehnjährigen Historie, um sicherzustellen, dass die Performance über aussagekräftige Zeiträume – drei, fünf und zehn Jahre – gemessen werden kann.</w:t>
      </w:r>
    </w:p>
    <w:p w14:paraId="0158C654" w14:textId="77777777" w:rsidR="00360006" w:rsidRPr="00360006" w:rsidRDefault="00360006" w:rsidP="00360006">
      <w:pPr>
        <w:numPr>
          <w:ilvl w:val="0"/>
          <w:numId w:val="44"/>
        </w:numPr>
        <w:rPr>
          <w:lang w:val="de-DE"/>
        </w:rPr>
      </w:pPr>
      <w:r w:rsidRPr="00360006">
        <w:rPr>
          <w:b/>
          <w:bCs/>
          <w:lang w:val="de-DE"/>
        </w:rPr>
        <w:t>Echtes aktives Management</w:t>
      </w:r>
      <w:r w:rsidRPr="00360006">
        <w:rPr>
          <w:lang w:val="de-DE"/>
        </w:rPr>
        <w:t>: Fonds, die nicht einfach ihre Benchmark nachbilden, sondern eine echte Überzeugung der Fondsmanager widerspiegeln.</w:t>
      </w:r>
    </w:p>
    <w:p w14:paraId="45BD3C0A" w14:textId="77777777" w:rsidR="00360006" w:rsidRDefault="00360006" w:rsidP="00360006">
      <w:pPr>
        <w:numPr>
          <w:ilvl w:val="0"/>
          <w:numId w:val="44"/>
        </w:numPr>
        <w:rPr>
          <w:lang w:val="de-DE"/>
        </w:rPr>
      </w:pPr>
      <w:r w:rsidRPr="00360006">
        <w:rPr>
          <w:b/>
          <w:bCs/>
          <w:lang w:val="de-DE"/>
        </w:rPr>
        <w:t>Konsistente Outperformance</w:t>
      </w:r>
      <w:r w:rsidRPr="00360006">
        <w:rPr>
          <w:lang w:val="de-DE"/>
        </w:rPr>
        <w:t>: Fonds, die über alle Zeiträume hinweg ein attraktives Rendite-Risiko-Profil aufweisen.</w:t>
      </w:r>
    </w:p>
    <w:p w14:paraId="1A5E6158" w14:textId="77777777" w:rsidR="00360006" w:rsidRPr="00360006" w:rsidRDefault="00360006" w:rsidP="00360006">
      <w:pPr>
        <w:ind w:left="720"/>
        <w:rPr>
          <w:lang w:val="de-DE"/>
        </w:rPr>
      </w:pPr>
    </w:p>
    <w:p w14:paraId="07B515F7" w14:textId="77777777" w:rsidR="00360006" w:rsidRDefault="00360006" w:rsidP="00360006">
      <w:pPr>
        <w:numPr>
          <w:ilvl w:val="0"/>
          <w:numId w:val="42"/>
        </w:numPr>
        <w:tabs>
          <w:tab w:val="num" w:pos="360"/>
        </w:tabs>
        <w:rPr>
          <w:b/>
          <w:bCs/>
        </w:rPr>
      </w:pPr>
      <w:proofErr w:type="spellStart"/>
      <w:r w:rsidRPr="00360006">
        <w:rPr>
          <w:b/>
          <w:bCs/>
        </w:rPr>
        <w:t>Nachgewiesener</w:t>
      </w:r>
      <w:proofErr w:type="spellEnd"/>
      <w:r w:rsidRPr="00360006">
        <w:rPr>
          <w:b/>
          <w:bCs/>
        </w:rPr>
        <w:t xml:space="preserve"> </w:t>
      </w:r>
      <w:proofErr w:type="spellStart"/>
      <w:r w:rsidRPr="00360006">
        <w:rPr>
          <w:b/>
          <w:bCs/>
        </w:rPr>
        <w:t>Erfolg</w:t>
      </w:r>
      <w:proofErr w:type="spellEnd"/>
      <w:r w:rsidRPr="00360006">
        <w:rPr>
          <w:b/>
          <w:bCs/>
        </w:rPr>
        <w:t xml:space="preserve"> </w:t>
      </w:r>
      <w:proofErr w:type="spellStart"/>
      <w:r w:rsidRPr="00360006">
        <w:rPr>
          <w:b/>
          <w:bCs/>
        </w:rPr>
        <w:t>unter</w:t>
      </w:r>
      <w:proofErr w:type="spellEnd"/>
      <w:r w:rsidRPr="00360006">
        <w:rPr>
          <w:b/>
          <w:bCs/>
        </w:rPr>
        <w:t xml:space="preserve"> </w:t>
      </w:r>
      <w:proofErr w:type="spellStart"/>
      <w:r w:rsidRPr="00360006">
        <w:rPr>
          <w:b/>
          <w:bCs/>
        </w:rPr>
        <w:t>verschiedenen</w:t>
      </w:r>
      <w:proofErr w:type="spellEnd"/>
      <w:r w:rsidRPr="00360006">
        <w:rPr>
          <w:b/>
          <w:bCs/>
        </w:rPr>
        <w:t xml:space="preserve"> </w:t>
      </w:r>
      <w:proofErr w:type="spellStart"/>
      <w:r w:rsidRPr="00360006">
        <w:rPr>
          <w:b/>
          <w:bCs/>
        </w:rPr>
        <w:t>Marktbedingungen</w:t>
      </w:r>
      <w:proofErr w:type="spellEnd"/>
    </w:p>
    <w:p w14:paraId="0F7ADE39" w14:textId="77777777" w:rsidR="00360006" w:rsidRPr="00360006" w:rsidRDefault="00360006" w:rsidP="00360006">
      <w:pPr>
        <w:numPr>
          <w:ilvl w:val="0"/>
          <w:numId w:val="42"/>
        </w:numPr>
        <w:tabs>
          <w:tab w:val="num" w:pos="360"/>
        </w:tabs>
        <w:rPr>
          <w:b/>
          <w:bCs/>
        </w:rPr>
      </w:pPr>
    </w:p>
    <w:p w14:paraId="49186ADD" w14:textId="77777777" w:rsidR="00360006" w:rsidRPr="00360006" w:rsidRDefault="00360006" w:rsidP="00360006">
      <w:pPr>
        <w:rPr>
          <w:lang w:val="de-DE"/>
        </w:rPr>
      </w:pPr>
      <w:r w:rsidRPr="00360006">
        <w:rPr>
          <w:lang w:val="de-DE"/>
        </w:rPr>
        <w:t xml:space="preserve">Seit seiner Umstrukturierung im Juli 2019 unter der Leitung der Fondsmanager Guillaume </w:t>
      </w:r>
      <w:proofErr w:type="spellStart"/>
      <w:r w:rsidRPr="00360006">
        <w:rPr>
          <w:lang w:val="de-DE"/>
        </w:rPr>
        <w:t>Rigeade</w:t>
      </w:r>
      <w:proofErr w:type="spellEnd"/>
      <w:r w:rsidRPr="00360006">
        <w:rPr>
          <w:lang w:val="de-DE"/>
        </w:rPr>
        <w:t xml:space="preserve"> und Eliezer Ben </w:t>
      </w:r>
      <w:proofErr w:type="spellStart"/>
      <w:r w:rsidRPr="00360006">
        <w:rPr>
          <w:lang w:val="de-DE"/>
        </w:rPr>
        <w:t>Zimra</w:t>
      </w:r>
      <w:proofErr w:type="spellEnd"/>
      <w:r w:rsidRPr="00360006">
        <w:rPr>
          <w:lang w:val="de-DE"/>
        </w:rPr>
        <w:t xml:space="preserve"> hat der Fonds eine positive Performance von +18 % erzielt, verglichen mit -9,2 % für seinen Referenzindikator</w:t>
      </w:r>
      <w:r w:rsidRPr="00360006">
        <w:rPr>
          <w:vertAlign w:val="superscript"/>
          <w:lang w:val="de-DE"/>
        </w:rPr>
        <w:t>(1)</w:t>
      </w:r>
      <w:r w:rsidRPr="00360006">
        <w:rPr>
          <w:lang w:val="de-DE"/>
        </w:rPr>
        <w:t>, und damit sein Anlageziel erreicht: die Outperformance der Anleihemärkte über seinen Anlagehorizont hinweg.</w:t>
      </w:r>
    </w:p>
    <w:p w14:paraId="48C87AB9" w14:textId="571D05EB" w:rsidR="00360006" w:rsidRDefault="00360006" w:rsidP="00360006">
      <w:pPr>
        <w:jc w:val="center"/>
      </w:pPr>
      <w:r w:rsidRPr="00360006">
        <w:drawing>
          <wp:inline distT="0" distB="0" distL="0" distR="0" wp14:anchorId="5DD2E34A" wp14:editId="3795627E">
            <wp:extent cx="5048250" cy="2325611"/>
            <wp:effectExtent l="0" t="0" r="0" b="0"/>
            <wp:docPr id="1137578889" name="Image 3" descr="Une image contenant texte, ligne, diagram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578889" name="Image 3" descr="Une image contenant texte, ligne, diagramme, Police&#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78148" cy="2339384"/>
                    </a:xfrm>
                    <a:prstGeom prst="rect">
                      <a:avLst/>
                    </a:prstGeom>
                    <a:noFill/>
                    <a:ln>
                      <a:noFill/>
                    </a:ln>
                  </pic:spPr>
                </pic:pic>
              </a:graphicData>
            </a:graphic>
          </wp:inline>
        </w:drawing>
      </w:r>
    </w:p>
    <w:p w14:paraId="1D6FF0AC" w14:textId="77777777" w:rsidR="00360006" w:rsidRPr="00360006" w:rsidRDefault="00360006" w:rsidP="00360006">
      <w:pPr>
        <w:rPr>
          <w:sz w:val="16"/>
          <w:szCs w:val="16"/>
        </w:rPr>
      </w:pPr>
    </w:p>
    <w:p w14:paraId="4E18EE43" w14:textId="77777777" w:rsidR="00360006" w:rsidRPr="00360006" w:rsidRDefault="00360006" w:rsidP="00360006">
      <w:pPr>
        <w:rPr>
          <w:sz w:val="16"/>
          <w:szCs w:val="16"/>
        </w:rPr>
      </w:pPr>
      <w:r w:rsidRPr="00360006">
        <w:rPr>
          <w:sz w:val="16"/>
          <w:szCs w:val="16"/>
          <w:lang w:val="de-DE"/>
        </w:rPr>
        <w:t xml:space="preserve">Carmignac, 30.06.2025. Die Performance der Vergangenheit ist kein verlässlicher Indikator für die zukünftige Wertentwicklung. Die Wertentwicklung kann sich aufgrund von Währungsschwankungen erhöhen oder verringern. Die Wertentwicklung versteht sich nach Abzug von Gebühren mit Ausnahme etwaiger von der Vertriebsstelle in Rechnung gestellter Ausgabeaufschläge. Der Verweis auf ein Ranking ist keine Garantie für die zukünftigen Ergebnisse des OGA oder des Managers. (1) Am 30.09.2019 änderte sich die Zusammensetzung des Referenzindikators: Der ICE </w:t>
      </w:r>
      <w:proofErr w:type="spellStart"/>
      <w:r w:rsidRPr="00360006">
        <w:rPr>
          <w:sz w:val="16"/>
          <w:szCs w:val="16"/>
          <w:lang w:val="de-DE"/>
        </w:rPr>
        <w:t>BofA</w:t>
      </w:r>
      <w:proofErr w:type="spellEnd"/>
      <w:r w:rsidRPr="00360006">
        <w:rPr>
          <w:sz w:val="16"/>
          <w:szCs w:val="16"/>
          <w:lang w:val="de-DE"/>
        </w:rPr>
        <w:t xml:space="preserve"> ML Euro Broad Market Index mit Wiederanlage der Erträge ersetzte den EONCAPL7. Die Wertentwicklungen werden nach der Verkettungsmethode dargestellt. Der Name des Fonds wurde von Carmignac Portfolio Capital Plus in Carmignac Portfolio Unconstrained Euro Fixed Income geändert.</w:t>
      </w:r>
      <w:r w:rsidRPr="00360006">
        <w:rPr>
          <w:sz w:val="16"/>
          <w:szCs w:val="16"/>
          <w:lang w:val="de-DE"/>
        </w:rPr>
        <w:br/>
      </w:r>
      <w:r w:rsidRPr="00360006">
        <w:rPr>
          <w:sz w:val="16"/>
          <w:szCs w:val="16"/>
        </w:rPr>
        <w:t>(1) EUR Flexible Bond. *</w:t>
      </w:r>
      <w:proofErr w:type="spellStart"/>
      <w:r w:rsidRPr="00360006">
        <w:rPr>
          <w:sz w:val="16"/>
          <w:szCs w:val="16"/>
        </w:rPr>
        <w:t>Strategiewechsel</w:t>
      </w:r>
      <w:proofErr w:type="spellEnd"/>
      <w:r w:rsidRPr="00360006">
        <w:rPr>
          <w:sz w:val="16"/>
          <w:szCs w:val="16"/>
        </w:rPr>
        <w:t>: 09.07.2019.</w:t>
      </w:r>
    </w:p>
    <w:p w14:paraId="4612028B" w14:textId="77777777" w:rsidR="00360006" w:rsidRDefault="00360006" w:rsidP="00360006">
      <w:pPr>
        <w:numPr>
          <w:ilvl w:val="0"/>
          <w:numId w:val="42"/>
        </w:numPr>
        <w:tabs>
          <w:tab w:val="num" w:pos="360"/>
        </w:tabs>
        <w:rPr>
          <w:b/>
          <w:bCs/>
          <w:lang w:val="de-DE"/>
        </w:rPr>
      </w:pPr>
    </w:p>
    <w:p w14:paraId="2D795F20" w14:textId="6F05A183" w:rsidR="00360006" w:rsidRDefault="00360006" w:rsidP="00360006">
      <w:pPr>
        <w:numPr>
          <w:ilvl w:val="0"/>
          <w:numId w:val="42"/>
        </w:numPr>
        <w:tabs>
          <w:tab w:val="num" w:pos="360"/>
        </w:tabs>
        <w:rPr>
          <w:b/>
          <w:bCs/>
          <w:lang w:val="de-DE"/>
        </w:rPr>
      </w:pPr>
      <w:r w:rsidRPr="00360006">
        <w:rPr>
          <w:b/>
          <w:bCs/>
          <w:lang w:val="de-DE"/>
        </w:rPr>
        <w:t>Ein flexibler Rentenfonds, der speziell auf die zukünftigen Herausforderungen der Märkte zugeschnitten ist</w:t>
      </w:r>
    </w:p>
    <w:p w14:paraId="45936839" w14:textId="77777777" w:rsidR="00360006" w:rsidRPr="00360006" w:rsidRDefault="00360006" w:rsidP="00360006">
      <w:pPr>
        <w:numPr>
          <w:ilvl w:val="0"/>
          <w:numId w:val="42"/>
        </w:numPr>
        <w:tabs>
          <w:tab w:val="num" w:pos="360"/>
        </w:tabs>
        <w:rPr>
          <w:b/>
          <w:bCs/>
          <w:lang w:val="de-DE"/>
        </w:rPr>
      </w:pPr>
    </w:p>
    <w:p w14:paraId="24431FD9" w14:textId="77777777" w:rsidR="00360006" w:rsidRPr="00360006" w:rsidRDefault="00360006" w:rsidP="00360006">
      <w:pPr>
        <w:pStyle w:val="Paragraphedeliste"/>
        <w:numPr>
          <w:ilvl w:val="0"/>
          <w:numId w:val="45"/>
        </w:numPr>
        <w:rPr>
          <w:lang w:val="de-DE"/>
        </w:rPr>
      </w:pPr>
      <w:r w:rsidRPr="00360006">
        <w:rPr>
          <w:lang w:val="de-DE"/>
        </w:rPr>
        <w:t>Ein Ansatz zur Allokation von Anleihen, der ein diversifiziertes Engagement entsprechend den Überzeugungen der Fondsmanager in jedem Anleihesegment ermöglicht.</w:t>
      </w:r>
    </w:p>
    <w:p w14:paraId="3E299DC6" w14:textId="77777777" w:rsidR="00360006" w:rsidRPr="00360006" w:rsidRDefault="00360006" w:rsidP="00360006">
      <w:pPr>
        <w:pStyle w:val="Paragraphedeliste"/>
        <w:numPr>
          <w:ilvl w:val="0"/>
          <w:numId w:val="45"/>
        </w:numPr>
      </w:pPr>
      <w:proofErr w:type="spellStart"/>
      <w:r w:rsidRPr="00360006">
        <w:t>Dynamisches</w:t>
      </w:r>
      <w:proofErr w:type="spellEnd"/>
      <w:r w:rsidRPr="00360006">
        <w:t xml:space="preserve"> Management der </w:t>
      </w:r>
      <w:proofErr w:type="spellStart"/>
      <w:r w:rsidRPr="00360006">
        <w:t>Modified</w:t>
      </w:r>
      <w:proofErr w:type="spellEnd"/>
      <w:r w:rsidRPr="00360006">
        <w:t xml:space="preserve"> Duration von -3 bis +8, um von der Entwicklung der Zinsstrukturkurve zu profitieren.</w:t>
      </w:r>
    </w:p>
    <w:p w14:paraId="5D969BE1" w14:textId="77777777" w:rsidR="00360006" w:rsidRDefault="00360006" w:rsidP="00360006">
      <w:pPr>
        <w:pStyle w:val="Paragraphedeliste"/>
        <w:numPr>
          <w:ilvl w:val="0"/>
          <w:numId w:val="45"/>
        </w:numPr>
      </w:pPr>
      <w:r w:rsidRPr="00360006">
        <w:t xml:space="preserve">Enge Zusammenarbeit mit Credit- und Schwellenmarktspezialisten, um die Umsetzung optimaler Strategien zur Auswahl von </w:t>
      </w:r>
      <w:proofErr w:type="spellStart"/>
      <w:r w:rsidRPr="00360006">
        <w:t>Anleihen</w:t>
      </w:r>
      <w:proofErr w:type="spellEnd"/>
      <w:r w:rsidRPr="00360006">
        <w:t xml:space="preserve"> </w:t>
      </w:r>
      <w:proofErr w:type="spellStart"/>
      <w:r w:rsidRPr="00360006">
        <w:t>zu</w:t>
      </w:r>
      <w:proofErr w:type="spellEnd"/>
      <w:r w:rsidRPr="00360006">
        <w:t xml:space="preserve"> </w:t>
      </w:r>
      <w:proofErr w:type="spellStart"/>
      <w:r w:rsidRPr="00360006">
        <w:t>erleichtern</w:t>
      </w:r>
      <w:proofErr w:type="spellEnd"/>
      <w:r w:rsidRPr="00360006">
        <w:t>.</w:t>
      </w:r>
    </w:p>
    <w:p w14:paraId="5F129997" w14:textId="77777777" w:rsidR="00360006" w:rsidRPr="00360006" w:rsidRDefault="00360006" w:rsidP="00360006">
      <w:pPr>
        <w:pStyle w:val="Paragraphedeliste"/>
        <w:numPr>
          <w:ilvl w:val="0"/>
          <w:numId w:val="0"/>
        </w:numPr>
        <w:ind w:left="720"/>
      </w:pPr>
    </w:p>
    <w:p w14:paraId="75E6F69A" w14:textId="77777777" w:rsidR="00360006" w:rsidRPr="00360006" w:rsidRDefault="00360006" w:rsidP="00360006">
      <w:pPr>
        <w:rPr>
          <w:sz w:val="16"/>
          <w:szCs w:val="16"/>
          <w:lang w:val="de-DE"/>
        </w:rPr>
      </w:pPr>
      <w:r w:rsidRPr="00360006">
        <w:rPr>
          <w:b/>
          <w:bCs/>
          <w:sz w:val="16"/>
          <w:szCs w:val="16"/>
          <w:lang w:val="de-DE"/>
        </w:rPr>
        <w:t>Methodik</w:t>
      </w:r>
      <w:r w:rsidRPr="00360006">
        <w:rPr>
          <w:sz w:val="16"/>
          <w:szCs w:val="16"/>
          <w:lang w:val="de-DE"/>
        </w:rPr>
        <w:t>: Die in Freiburg ansässige Vermögensverwaltungsgesellschaft Greiff Research Institut GmbH hat für CAPITAL ein Fondsranking erstellt. Dabei wurden diejenigen Fonds herausgefiltert, die ihren Referenzindex kontinuierlich übertrafen, d. h. die Fonds mit der besten zuverlässigen Performance. Drei Faktoren flossen in die Bewertung ein: Alter (die Fonds müssen seit mindestens zehn Jahren auf dem Markt sein), Managementaktivität und Erfolg (positive Information Ratio über einen Zeitraum von drei, fünf und zehn Jahren). Insgesamt wurden 8.655 Fonds für das Ranking analysiert, 410 Fonds erfüllten die Anforderungen. CAPITAL 08/2025 präsentiert 21 Kategorien, das vollständige Ranking finden Sie unter </w:t>
      </w:r>
      <w:hyperlink r:id="rId10" w:history="1">
        <w:r w:rsidRPr="00360006">
          <w:rPr>
            <w:rStyle w:val="Lienhypertexte"/>
            <w:b/>
            <w:bCs/>
            <w:sz w:val="16"/>
            <w:szCs w:val="16"/>
            <w:lang w:val="de-DE"/>
          </w:rPr>
          <w:t>https://www.capital.de/geld-versicherungen/aktive-fonds-ranking--das-sind-die-besten-fonds-2025-35899634</w:t>
        </w:r>
      </w:hyperlink>
      <w:r w:rsidRPr="00360006">
        <w:rPr>
          <w:sz w:val="16"/>
          <w:szCs w:val="16"/>
          <w:lang w:val="de-DE"/>
        </w:rPr>
        <w:t>.</w:t>
      </w:r>
    </w:p>
    <w:p w14:paraId="5F202B66" w14:textId="304E4216" w:rsidR="005B5D2F" w:rsidRDefault="005B5D2F" w:rsidP="00360006">
      <w:pPr>
        <w:rPr>
          <w:lang w:val="de-DE"/>
        </w:rPr>
      </w:pPr>
    </w:p>
    <w:p w14:paraId="18A469B5" w14:textId="77777777" w:rsidR="00360006" w:rsidRPr="00360006" w:rsidRDefault="00360006" w:rsidP="00360006">
      <w:pPr>
        <w:numPr>
          <w:ilvl w:val="0"/>
          <w:numId w:val="42"/>
        </w:numPr>
        <w:rPr>
          <w:b/>
          <w:bCs/>
        </w:rPr>
      </w:pPr>
      <w:hyperlink r:id="rId11" w:history="1">
        <w:r w:rsidRPr="00360006">
          <w:rPr>
            <w:rStyle w:val="Lienhypertexte"/>
            <w:b/>
            <w:bCs/>
          </w:rPr>
          <w:t>Carmignac Portfolio Flexible Bond</w:t>
        </w:r>
      </w:hyperlink>
    </w:p>
    <w:p w14:paraId="76780D95" w14:textId="77777777" w:rsidR="00360006" w:rsidRPr="00360006" w:rsidRDefault="00360006" w:rsidP="00360006">
      <w:pPr>
        <w:rPr>
          <w:lang w:val="de-DE"/>
        </w:rPr>
      </w:pPr>
      <w:r w:rsidRPr="00360006">
        <w:rPr>
          <w:lang w:val="de-DE"/>
        </w:rPr>
        <w:t>Eine flexible Lösung, um Gelegenheiten an den Anleihenmärkten Weltweit zu nutzen</w:t>
      </w:r>
    </w:p>
    <w:p w14:paraId="4553B334" w14:textId="7C3C50B8" w:rsidR="00360006" w:rsidRDefault="00360006" w:rsidP="00360006"/>
    <w:p w14:paraId="4A4BF519" w14:textId="6947DAA8" w:rsidR="00360006" w:rsidRPr="00360006" w:rsidRDefault="00360006" w:rsidP="00360006">
      <w:pPr>
        <w:numPr>
          <w:ilvl w:val="0"/>
          <w:numId w:val="42"/>
        </w:numPr>
        <w:rPr>
          <w:b/>
          <w:bCs/>
        </w:rPr>
      </w:pPr>
      <w:r w:rsidRPr="00360006">
        <w:rPr>
          <w:b/>
          <w:bCs/>
        </w:rPr>
        <w:t>Carmignac Portfolio Flexible Bond A EUR Acc</w:t>
      </w:r>
      <w:r>
        <w:rPr>
          <w:b/>
          <w:bCs/>
        </w:rPr>
        <w:t xml:space="preserve"> - </w:t>
      </w:r>
      <w:r w:rsidRPr="00360006">
        <w:t>ISIN: LU0336084032</w:t>
      </w:r>
    </w:p>
    <w:p w14:paraId="19CD759C" w14:textId="4F5637D4" w:rsidR="00360006" w:rsidRPr="00360006" w:rsidRDefault="00360006" w:rsidP="00360006">
      <w:proofErr w:type="spellStart"/>
      <w:r w:rsidRPr="00360006">
        <w:t>Empfohlene</w:t>
      </w:r>
      <w:proofErr w:type="spellEnd"/>
      <w:r w:rsidRPr="00360006">
        <w:t xml:space="preserve"> </w:t>
      </w:r>
      <w:proofErr w:type="spellStart"/>
      <w:r w:rsidRPr="00360006">
        <w:t>Mindestanlagedauer</w:t>
      </w:r>
      <w:proofErr w:type="spellEnd"/>
      <w:r>
        <w:t xml:space="preserve"> : </w:t>
      </w:r>
      <w:r w:rsidRPr="00360006">
        <w:rPr>
          <w:b/>
          <w:bCs/>
        </w:rPr>
        <w:t xml:space="preserve">3 </w:t>
      </w:r>
      <w:proofErr w:type="spellStart"/>
      <w:r w:rsidRPr="00360006">
        <w:rPr>
          <w:b/>
          <w:bCs/>
        </w:rPr>
        <w:t>Jahre</w:t>
      </w:r>
      <w:proofErr w:type="spellEnd"/>
    </w:p>
    <w:p w14:paraId="106CF23F" w14:textId="7585AFA4" w:rsidR="00360006" w:rsidRPr="00360006" w:rsidRDefault="00360006" w:rsidP="00360006">
      <w:proofErr w:type="spellStart"/>
      <w:r w:rsidRPr="00360006">
        <w:t>Risikoskala</w:t>
      </w:r>
      <w:proofErr w:type="spellEnd"/>
      <w:r w:rsidRPr="00360006">
        <w:t>*</w:t>
      </w:r>
      <w:r>
        <w:t xml:space="preserve"> : </w:t>
      </w:r>
      <w:r w:rsidRPr="00360006">
        <w:rPr>
          <w:b/>
          <w:bCs/>
        </w:rPr>
        <w:t>2/7</w:t>
      </w:r>
    </w:p>
    <w:p w14:paraId="1CCBE1CE" w14:textId="0F4587A8" w:rsidR="00360006" w:rsidRDefault="00360006" w:rsidP="00360006">
      <w:pPr>
        <w:rPr>
          <w:b/>
          <w:bCs/>
        </w:rPr>
      </w:pPr>
      <w:r w:rsidRPr="00360006">
        <w:t>SFDR-</w:t>
      </w:r>
      <w:proofErr w:type="spellStart"/>
      <w:r w:rsidRPr="00360006">
        <w:t>Klassifizierung</w:t>
      </w:r>
      <w:proofErr w:type="spellEnd"/>
      <w:r w:rsidRPr="00360006">
        <w:t>**</w:t>
      </w:r>
      <w:r>
        <w:t xml:space="preserve"> : </w:t>
      </w:r>
      <w:proofErr w:type="spellStart"/>
      <w:r w:rsidRPr="00360006">
        <w:rPr>
          <w:b/>
          <w:bCs/>
        </w:rPr>
        <w:t>Artikel</w:t>
      </w:r>
      <w:proofErr w:type="spellEnd"/>
      <w:r w:rsidRPr="00360006">
        <w:rPr>
          <w:b/>
          <w:bCs/>
        </w:rPr>
        <w:t xml:space="preserve"> 8</w:t>
      </w:r>
    </w:p>
    <w:p w14:paraId="24AC31A6" w14:textId="77777777" w:rsidR="00360006" w:rsidRPr="00360006" w:rsidRDefault="00360006" w:rsidP="00360006"/>
    <w:p w14:paraId="54A265A4" w14:textId="67B51804" w:rsidR="00360006" w:rsidRDefault="00360006" w:rsidP="00360006">
      <w:pPr>
        <w:rPr>
          <w:sz w:val="16"/>
          <w:szCs w:val="16"/>
          <w:lang w:val="de-DE"/>
        </w:rPr>
      </w:pPr>
      <w:r w:rsidRPr="00360006">
        <w:rPr>
          <w:sz w:val="16"/>
          <w:szCs w:val="16"/>
          <w:lang w:val="de-DE"/>
        </w:rPr>
        <w:t>*Die Definition der Risikoskala finden Sie im KID/BIB (Basisinformationsblatt). Das Risiko 1 ist nicht eine risikolose Investition. Dieser Indikator kann sich im Laufe der Zeit verändern. **Die Offenlegungsverordnung (</w:t>
      </w:r>
      <w:proofErr w:type="spellStart"/>
      <w:r w:rsidRPr="00360006">
        <w:rPr>
          <w:sz w:val="16"/>
          <w:szCs w:val="16"/>
          <w:lang w:val="de-DE"/>
        </w:rPr>
        <w:t>Sustainable</w:t>
      </w:r>
      <w:proofErr w:type="spellEnd"/>
      <w:r w:rsidRPr="00360006">
        <w:rPr>
          <w:sz w:val="16"/>
          <w:szCs w:val="16"/>
          <w:lang w:val="de-DE"/>
        </w:rPr>
        <w:t xml:space="preserve"> Finance Disclosure Regulation - SFDR) 2019/2088 ist eine europäische Verordnung, die Vermögensverwalter dazu verpflichtet, ihre Fonds u. a. als solche zu klassifizieren: „Artikel 8“ - Förderung ökologischer und sozialer Eigenschaften; „Artikel 9“ - Investitionen mit messbaren Zielen nachhaltig machen; bzw. „Artikel 6“ - keine unbedingten Nachhaltigkeitsziele. Weitere Informationen finden Sie unter: </w:t>
      </w:r>
      <w:hyperlink r:id="rId12" w:history="1">
        <w:r w:rsidRPr="00360006">
          <w:rPr>
            <w:rStyle w:val="Lienhypertexte"/>
            <w:sz w:val="16"/>
            <w:szCs w:val="16"/>
            <w:lang w:val="de-DE"/>
          </w:rPr>
          <w:t>https://eur-lex.europa.eu/eli/reg/2019/2088/oj?locale=de</w:t>
        </w:r>
      </w:hyperlink>
      <w:r w:rsidRPr="00360006">
        <w:rPr>
          <w:sz w:val="16"/>
          <w:szCs w:val="16"/>
          <w:lang w:val="de-DE"/>
        </w:rPr>
        <w:t>.</w:t>
      </w:r>
    </w:p>
    <w:p w14:paraId="0710DE2D" w14:textId="77777777" w:rsidR="00360006" w:rsidRPr="00360006" w:rsidRDefault="00360006" w:rsidP="00360006">
      <w:pPr>
        <w:rPr>
          <w:sz w:val="16"/>
          <w:szCs w:val="16"/>
          <w:lang w:val="de-DE"/>
        </w:rPr>
      </w:pPr>
    </w:p>
    <w:p w14:paraId="0E21C54B" w14:textId="4FC421DF" w:rsidR="00360006" w:rsidRPr="00360006" w:rsidRDefault="00360006" w:rsidP="00360006">
      <w:pPr>
        <w:numPr>
          <w:ilvl w:val="0"/>
          <w:numId w:val="42"/>
        </w:numPr>
        <w:rPr>
          <w:b/>
          <w:bCs/>
          <w:lang w:val="de-DE"/>
        </w:rPr>
      </w:pPr>
      <w:r w:rsidRPr="00360006">
        <w:rPr>
          <w:b/>
          <w:bCs/>
          <w:lang w:val="de-DE"/>
        </w:rPr>
        <w:t>Hauptrisiken des Fonds</w:t>
      </w:r>
      <w:r w:rsidRPr="00360006">
        <w:rPr>
          <w:b/>
          <w:bCs/>
          <w:lang w:val="de-DE"/>
        </w:rPr>
        <w:t xml:space="preserve"> </w:t>
      </w:r>
      <w:r>
        <w:rPr>
          <w:b/>
          <w:bCs/>
          <w:lang w:val="de-DE"/>
        </w:rPr>
        <w:t xml:space="preserve">- </w:t>
      </w:r>
      <w:r w:rsidRPr="00360006">
        <w:rPr>
          <w:b/>
          <w:bCs/>
          <w:lang w:val="de-DE"/>
        </w:rPr>
        <w:t>Zinsrisiko:</w:t>
      </w:r>
      <w:r w:rsidRPr="00360006">
        <w:rPr>
          <w:lang w:val="de-DE"/>
        </w:rPr>
        <w:t> Das Zinsrisiko führt bei einer Veränderung der Zinssätze zu einem Rückgang des Nettoinventarwerts.</w:t>
      </w:r>
      <w:r>
        <w:rPr>
          <w:b/>
          <w:bCs/>
          <w:lang w:val="de-DE"/>
        </w:rPr>
        <w:t xml:space="preserve"> </w:t>
      </w:r>
      <w:r w:rsidRPr="00360006">
        <w:rPr>
          <w:b/>
          <w:bCs/>
          <w:lang w:val="de-DE"/>
        </w:rPr>
        <w:t>Kreditrisiko:</w:t>
      </w:r>
      <w:r w:rsidRPr="00360006">
        <w:rPr>
          <w:lang w:val="de-DE"/>
        </w:rPr>
        <w:t> Das Kreditrisiko besteht in der Gefahr, dass der Emittent seinen Verpflichtungen nicht nachkommt.</w:t>
      </w:r>
      <w:r>
        <w:rPr>
          <w:b/>
          <w:bCs/>
          <w:lang w:val="de-DE"/>
        </w:rPr>
        <w:t xml:space="preserve"> </w:t>
      </w:r>
      <w:r w:rsidRPr="00360006">
        <w:rPr>
          <w:b/>
          <w:bCs/>
          <w:lang w:val="de-DE"/>
        </w:rPr>
        <w:t>Währungsrisiko:</w:t>
      </w:r>
      <w:r w:rsidRPr="00360006">
        <w:rPr>
          <w:lang w:val="de-DE"/>
        </w:rPr>
        <w:t> Das Währungsrisiko ist mit dem Engagement in einer Währung verbunden, die nicht die Bewertungswährung des Fonds ist.</w:t>
      </w:r>
      <w:r>
        <w:rPr>
          <w:b/>
          <w:bCs/>
          <w:lang w:val="de-DE"/>
        </w:rPr>
        <w:t xml:space="preserve"> </w:t>
      </w:r>
      <w:r w:rsidRPr="00360006">
        <w:rPr>
          <w:b/>
          <w:bCs/>
          <w:lang w:val="de-DE"/>
        </w:rPr>
        <w:t>Aktienrisiko:</w:t>
      </w:r>
      <w:r w:rsidRPr="00360006">
        <w:rPr>
          <w:lang w:val="de-DE"/>
        </w:rPr>
        <w:t xml:space="preserve"> Änderungen des Preises von Aktien können sich auf die Performance des Fonds </w:t>
      </w:r>
      <w:r w:rsidRPr="00360006">
        <w:rPr>
          <w:lang w:val="de-DE"/>
        </w:rPr>
        <w:lastRenderedPageBreak/>
        <w:t>auswirken, deren Umfang von externen Faktoren, Handelsvolumen sowie der Marktkapitalisierung abhängt.</w:t>
      </w:r>
      <w:r>
        <w:rPr>
          <w:b/>
          <w:bCs/>
          <w:lang w:val="de-DE"/>
        </w:rPr>
        <w:t xml:space="preserve"> </w:t>
      </w:r>
      <w:r w:rsidRPr="00360006">
        <w:rPr>
          <w:b/>
          <w:bCs/>
          <w:lang w:val="de-DE"/>
        </w:rPr>
        <w:t>Der Fonds ist mit einem Kapitalverlustrisiko verbunden.</w:t>
      </w:r>
    </w:p>
    <w:p w14:paraId="40BB4F9A" w14:textId="77777777" w:rsidR="00360006" w:rsidRDefault="00360006" w:rsidP="00360006">
      <w:pPr>
        <w:rPr>
          <w:lang w:val="de-DE"/>
        </w:rPr>
      </w:pPr>
    </w:p>
    <w:p w14:paraId="6DF23620" w14:textId="77777777" w:rsidR="00360006" w:rsidRDefault="00360006" w:rsidP="00360006">
      <w:pPr>
        <w:rPr>
          <w:b/>
          <w:bCs/>
          <w:lang w:val="es-419"/>
        </w:rPr>
      </w:pPr>
    </w:p>
    <w:tbl>
      <w:tblPr>
        <w:tblStyle w:val="Grilledutableau"/>
        <w:tblW w:w="0" w:type="auto"/>
        <w:tblLook w:val="04A0" w:firstRow="1" w:lastRow="0" w:firstColumn="1" w:lastColumn="0" w:noHBand="0" w:noVBand="1"/>
      </w:tblPr>
      <w:tblGrid>
        <w:gridCol w:w="2972"/>
        <w:gridCol w:w="6656"/>
      </w:tblGrid>
      <w:tr w:rsidR="00360006" w:rsidRPr="005E540F" w14:paraId="3A6929B3" w14:textId="77777777" w:rsidTr="008E316B">
        <w:tc>
          <w:tcPr>
            <w:tcW w:w="2972" w:type="dxa"/>
          </w:tcPr>
          <w:p w14:paraId="3BB7842E" w14:textId="77777777" w:rsidR="00360006" w:rsidRPr="00360006" w:rsidRDefault="00360006" w:rsidP="00360006">
            <w:pPr>
              <w:numPr>
                <w:ilvl w:val="0"/>
                <w:numId w:val="42"/>
              </w:numPr>
              <w:rPr>
                <w:b/>
                <w:bCs/>
                <w:sz w:val="16"/>
                <w:szCs w:val="16"/>
              </w:rPr>
            </w:pPr>
            <w:proofErr w:type="spellStart"/>
            <w:r w:rsidRPr="00360006">
              <w:rPr>
                <w:b/>
                <w:bCs/>
                <w:sz w:val="16"/>
                <w:szCs w:val="16"/>
              </w:rPr>
              <w:t>Kosten</w:t>
            </w:r>
            <w:proofErr w:type="spellEnd"/>
          </w:p>
          <w:p w14:paraId="02AD68E7" w14:textId="56B5A583" w:rsidR="00360006" w:rsidRPr="00360006" w:rsidRDefault="00360006" w:rsidP="008E316B">
            <w:pPr>
              <w:numPr>
                <w:ilvl w:val="0"/>
                <w:numId w:val="42"/>
              </w:numPr>
              <w:rPr>
                <w:b/>
                <w:bCs/>
                <w:sz w:val="16"/>
                <w:szCs w:val="16"/>
              </w:rPr>
            </w:pPr>
            <w:r w:rsidRPr="00360006">
              <w:rPr>
                <w:b/>
                <w:bCs/>
                <w:sz w:val="16"/>
                <w:szCs w:val="16"/>
              </w:rPr>
              <w:t>ISIN: LU0336084032</w:t>
            </w:r>
          </w:p>
        </w:tc>
        <w:tc>
          <w:tcPr>
            <w:tcW w:w="6656" w:type="dxa"/>
          </w:tcPr>
          <w:p w14:paraId="519E211D" w14:textId="77777777" w:rsidR="00360006" w:rsidRPr="005E540F" w:rsidRDefault="00360006" w:rsidP="008E316B">
            <w:pPr>
              <w:rPr>
                <w:b/>
                <w:bCs/>
                <w:sz w:val="16"/>
                <w:szCs w:val="16"/>
                <w:lang w:val="es-419"/>
              </w:rPr>
            </w:pPr>
          </w:p>
        </w:tc>
      </w:tr>
      <w:tr w:rsidR="00360006" w:rsidRPr="00360006" w14:paraId="6758CDE5" w14:textId="77777777" w:rsidTr="008E316B">
        <w:tc>
          <w:tcPr>
            <w:tcW w:w="2972" w:type="dxa"/>
          </w:tcPr>
          <w:p w14:paraId="24F2AA12" w14:textId="77777777" w:rsidR="00360006" w:rsidRPr="00360006" w:rsidRDefault="00360006" w:rsidP="00360006">
            <w:pPr>
              <w:rPr>
                <w:b/>
                <w:bCs/>
                <w:sz w:val="16"/>
                <w:szCs w:val="16"/>
              </w:rPr>
            </w:pPr>
            <w:proofErr w:type="spellStart"/>
            <w:r w:rsidRPr="00360006">
              <w:rPr>
                <w:b/>
                <w:bCs/>
                <w:sz w:val="16"/>
                <w:szCs w:val="16"/>
              </w:rPr>
              <w:t>Einstiegskosten</w:t>
            </w:r>
            <w:proofErr w:type="spellEnd"/>
          </w:p>
          <w:p w14:paraId="71AE1210" w14:textId="77777777" w:rsidR="00360006" w:rsidRPr="005E540F" w:rsidRDefault="00360006" w:rsidP="008E316B">
            <w:pPr>
              <w:rPr>
                <w:b/>
                <w:bCs/>
                <w:sz w:val="16"/>
                <w:szCs w:val="16"/>
              </w:rPr>
            </w:pPr>
          </w:p>
        </w:tc>
        <w:tc>
          <w:tcPr>
            <w:tcW w:w="6656" w:type="dxa"/>
          </w:tcPr>
          <w:p w14:paraId="3DF7D2A5" w14:textId="193CE029" w:rsidR="00360006" w:rsidRPr="00360006" w:rsidRDefault="00360006" w:rsidP="008E316B">
            <w:pPr>
              <w:rPr>
                <w:sz w:val="16"/>
                <w:szCs w:val="16"/>
                <w:lang w:val="de-DE"/>
              </w:rPr>
            </w:pPr>
            <w:r w:rsidRPr="00360006">
              <w:rPr>
                <w:sz w:val="16"/>
                <w:szCs w:val="16"/>
                <w:lang w:val="de-DE"/>
              </w:rPr>
              <w:t>1.00% des Betrags, den Sie beim Einstieg in diese Anlage zahlen. Dies ist der Höchstbetrag, der Ihnen berechnet wird. Carmignac Gestion erhebt keine Eintrittsgebühr. Die Person, die Ihnen das Produkt verkauft, teilt Ihnen die tatsächliche Gebühr mit.</w:t>
            </w:r>
          </w:p>
        </w:tc>
      </w:tr>
      <w:tr w:rsidR="00360006" w:rsidRPr="00360006" w14:paraId="38D36585" w14:textId="77777777" w:rsidTr="008E316B">
        <w:tc>
          <w:tcPr>
            <w:tcW w:w="2972" w:type="dxa"/>
          </w:tcPr>
          <w:p w14:paraId="54DFAEBF" w14:textId="2AD6FCEB" w:rsidR="00360006" w:rsidRPr="005E540F" w:rsidRDefault="00360006" w:rsidP="008E316B">
            <w:pPr>
              <w:rPr>
                <w:b/>
                <w:bCs/>
                <w:sz w:val="16"/>
                <w:szCs w:val="16"/>
              </w:rPr>
            </w:pPr>
            <w:proofErr w:type="spellStart"/>
            <w:r w:rsidRPr="00360006">
              <w:rPr>
                <w:b/>
                <w:bCs/>
                <w:sz w:val="16"/>
                <w:szCs w:val="16"/>
              </w:rPr>
              <w:t>Ausstiegskosten</w:t>
            </w:r>
            <w:proofErr w:type="spellEnd"/>
          </w:p>
        </w:tc>
        <w:tc>
          <w:tcPr>
            <w:tcW w:w="6656" w:type="dxa"/>
          </w:tcPr>
          <w:p w14:paraId="243FA616" w14:textId="1CC49A04" w:rsidR="00360006" w:rsidRPr="00360006" w:rsidRDefault="00360006" w:rsidP="008E316B">
            <w:pPr>
              <w:rPr>
                <w:sz w:val="16"/>
                <w:szCs w:val="16"/>
                <w:lang w:val="de-DE"/>
              </w:rPr>
            </w:pPr>
            <w:r w:rsidRPr="00360006">
              <w:rPr>
                <w:sz w:val="16"/>
                <w:szCs w:val="16"/>
                <w:lang w:val="de-DE"/>
              </w:rPr>
              <w:t>Wir berechnen keine Ausstiegsgebühr für dieses Produkt.</w:t>
            </w:r>
          </w:p>
        </w:tc>
      </w:tr>
      <w:tr w:rsidR="00360006" w:rsidRPr="00360006" w14:paraId="236C1009" w14:textId="77777777" w:rsidTr="008E316B">
        <w:tc>
          <w:tcPr>
            <w:tcW w:w="2972" w:type="dxa"/>
          </w:tcPr>
          <w:p w14:paraId="20EA7CC1" w14:textId="6C5AB044" w:rsidR="00360006" w:rsidRPr="00360006" w:rsidRDefault="00360006" w:rsidP="008E316B">
            <w:pPr>
              <w:rPr>
                <w:b/>
                <w:bCs/>
                <w:sz w:val="16"/>
                <w:szCs w:val="16"/>
                <w:lang w:val="de-DE"/>
              </w:rPr>
            </w:pPr>
            <w:r w:rsidRPr="00360006">
              <w:rPr>
                <w:b/>
                <w:bCs/>
                <w:sz w:val="16"/>
                <w:szCs w:val="16"/>
                <w:lang w:val="de-DE"/>
              </w:rPr>
              <w:t>Verwaltungsgebühren und sonstige Verwaltungs- oder Betriebskosten</w:t>
            </w:r>
          </w:p>
        </w:tc>
        <w:tc>
          <w:tcPr>
            <w:tcW w:w="6656" w:type="dxa"/>
          </w:tcPr>
          <w:p w14:paraId="5EC0BEFE" w14:textId="74C5503C" w:rsidR="00360006" w:rsidRPr="00360006" w:rsidRDefault="00360006" w:rsidP="008E316B">
            <w:pPr>
              <w:rPr>
                <w:sz w:val="16"/>
                <w:szCs w:val="16"/>
                <w:lang w:val="de-DE"/>
              </w:rPr>
            </w:pPr>
            <w:r w:rsidRPr="00360006">
              <w:rPr>
                <w:sz w:val="16"/>
                <w:szCs w:val="16"/>
                <w:lang w:val="de-DE"/>
              </w:rPr>
              <w:t>1.22% des Werts Ihrer Anlage pro Jahr. Hierbei handelt es sich um eine Schätzung auf der Grundlage der tatsächlichen Kosten des letzten Jahres.</w:t>
            </w:r>
          </w:p>
        </w:tc>
      </w:tr>
      <w:tr w:rsidR="00360006" w:rsidRPr="00360006" w14:paraId="4AD56491" w14:textId="77777777" w:rsidTr="008E316B">
        <w:tc>
          <w:tcPr>
            <w:tcW w:w="2972" w:type="dxa"/>
          </w:tcPr>
          <w:p w14:paraId="28AFFF61" w14:textId="77777777" w:rsidR="00360006" w:rsidRPr="00360006" w:rsidRDefault="00360006" w:rsidP="00360006">
            <w:pPr>
              <w:rPr>
                <w:b/>
                <w:bCs/>
                <w:sz w:val="16"/>
                <w:szCs w:val="16"/>
              </w:rPr>
            </w:pPr>
            <w:proofErr w:type="spellStart"/>
            <w:r w:rsidRPr="00360006">
              <w:rPr>
                <w:b/>
                <w:bCs/>
                <w:sz w:val="16"/>
                <w:szCs w:val="16"/>
              </w:rPr>
              <w:t>Erfolgsgebühren</w:t>
            </w:r>
            <w:proofErr w:type="spellEnd"/>
          </w:p>
          <w:p w14:paraId="0DA8B212" w14:textId="77777777" w:rsidR="00360006" w:rsidRPr="005E540F" w:rsidRDefault="00360006" w:rsidP="008E316B">
            <w:pPr>
              <w:rPr>
                <w:b/>
                <w:bCs/>
                <w:sz w:val="16"/>
                <w:szCs w:val="16"/>
              </w:rPr>
            </w:pPr>
          </w:p>
        </w:tc>
        <w:tc>
          <w:tcPr>
            <w:tcW w:w="6656" w:type="dxa"/>
          </w:tcPr>
          <w:p w14:paraId="1BC40A8C" w14:textId="74ACEEAE" w:rsidR="00360006" w:rsidRPr="00360006" w:rsidRDefault="00360006" w:rsidP="008E316B">
            <w:pPr>
              <w:rPr>
                <w:sz w:val="16"/>
                <w:szCs w:val="16"/>
                <w:lang w:val="de-DE"/>
              </w:rPr>
            </w:pPr>
            <w:r w:rsidRPr="00360006">
              <w:rPr>
                <w:sz w:val="16"/>
                <w:szCs w:val="16"/>
                <w:lang w:val="de-DE"/>
              </w:rPr>
              <w:t>20.00% wenn die Anteilsklasse während des Performancezeitraums den Referenzindikator übertrifft. Sie ist auch dann zahlbar, wenn die Anteilsklasse den Referenzindikator übertroffen, aber eine negative Performance verzeichnet hat. Minderleistung wird für 5 Jahre zurückgefordert. Der tatsächliche Betrag hängt davon ab, wie gut sich Ihre Investition entwickelt. Die obige aggregierte Kostenschätzung enthält den Durchschnitt der letzten 5 Jahre oder seit der Produkterstellung, wenn es weniger als 5 Jahre sind.</w:t>
            </w:r>
          </w:p>
        </w:tc>
      </w:tr>
      <w:tr w:rsidR="00360006" w:rsidRPr="00360006" w14:paraId="4F338469" w14:textId="77777777" w:rsidTr="008E316B">
        <w:tc>
          <w:tcPr>
            <w:tcW w:w="2972" w:type="dxa"/>
          </w:tcPr>
          <w:p w14:paraId="46E8557D" w14:textId="77777777" w:rsidR="00360006" w:rsidRPr="00360006" w:rsidRDefault="00360006" w:rsidP="00360006">
            <w:pPr>
              <w:rPr>
                <w:b/>
                <w:bCs/>
                <w:sz w:val="16"/>
                <w:szCs w:val="16"/>
              </w:rPr>
            </w:pPr>
            <w:proofErr w:type="spellStart"/>
            <w:r w:rsidRPr="00360006">
              <w:rPr>
                <w:b/>
                <w:bCs/>
                <w:sz w:val="16"/>
                <w:szCs w:val="16"/>
              </w:rPr>
              <w:t>Transaktionskosten</w:t>
            </w:r>
            <w:proofErr w:type="spellEnd"/>
          </w:p>
          <w:p w14:paraId="000DCCE1" w14:textId="77777777" w:rsidR="00360006" w:rsidRPr="005E540F" w:rsidRDefault="00360006" w:rsidP="008E316B">
            <w:pPr>
              <w:rPr>
                <w:b/>
                <w:bCs/>
                <w:sz w:val="16"/>
                <w:szCs w:val="16"/>
              </w:rPr>
            </w:pPr>
          </w:p>
        </w:tc>
        <w:tc>
          <w:tcPr>
            <w:tcW w:w="6656" w:type="dxa"/>
          </w:tcPr>
          <w:p w14:paraId="2C79941A" w14:textId="3E80057A" w:rsidR="00360006" w:rsidRPr="00360006" w:rsidRDefault="00360006" w:rsidP="008E316B">
            <w:pPr>
              <w:rPr>
                <w:sz w:val="16"/>
                <w:szCs w:val="16"/>
                <w:lang w:val="de-DE"/>
              </w:rPr>
            </w:pPr>
            <w:r w:rsidRPr="00360006">
              <w:rPr>
                <w:sz w:val="16"/>
                <w:szCs w:val="16"/>
                <w:lang w:val="de-DE"/>
              </w:rPr>
              <w:t>0.35% des Werts Ihrer Anlage pro Jahr. Hierbei handelt es sich um eine Schätzung der Kosten, die anfallen, wenn wir die Basiswerte für das Produkt kaufen oder verkaufen. Der tatsächliche Betrag hängt davon ab, wie viel wir kaufen und verkaufen.</w:t>
            </w:r>
          </w:p>
        </w:tc>
      </w:tr>
    </w:tbl>
    <w:p w14:paraId="066B84E4" w14:textId="77777777" w:rsidR="00360006" w:rsidRPr="00360006" w:rsidRDefault="00360006" w:rsidP="00360006">
      <w:pPr>
        <w:rPr>
          <w:b/>
          <w:bCs/>
          <w:lang w:val="de-DE"/>
        </w:rPr>
      </w:pPr>
    </w:p>
    <w:tbl>
      <w:tblPr>
        <w:tblStyle w:val="Grilledutableau"/>
        <w:tblW w:w="9659" w:type="dxa"/>
        <w:tblLook w:val="04A0" w:firstRow="1" w:lastRow="0" w:firstColumn="1" w:lastColumn="0" w:noHBand="0" w:noVBand="1"/>
      </w:tblPr>
      <w:tblGrid>
        <w:gridCol w:w="2355"/>
        <w:gridCol w:w="730"/>
        <w:gridCol w:w="730"/>
        <w:gridCol w:w="731"/>
        <w:gridCol w:w="730"/>
        <w:gridCol w:w="731"/>
        <w:gridCol w:w="730"/>
        <w:gridCol w:w="730"/>
        <w:gridCol w:w="731"/>
        <w:gridCol w:w="730"/>
        <w:gridCol w:w="731"/>
      </w:tblGrid>
      <w:tr w:rsidR="00661AD8" w:rsidRPr="00E25FF8" w14:paraId="4C478917" w14:textId="77777777" w:rsidTr="00661AD8">
        <w:trPr>
          <w:trHeight w:val="622"/>
        </w:trPr>
        <w:tc>
          <w:tcPr>
            <w:tcW w:w="2355" w:type="dxa"/>
          </w:tcPr>
          <w:p w14:paraId="65D5E303" w14:textId="7A5A511D" w:rsidR="00661AD8" w:rsidRPr="005E540F" w:rsidRDefault="00661AD8" w:rsidP="008E316B">
            <w:pPr>
              <w:rPr>
                <w:b/>
                <w:bCs/>
                <w:sz w:val="16"/>
                <w:szCs w:val="16"/>
                <w:lang w:val="de-DE"/>
              </w:rPr>
            </w:pPr>
            <w:proofErr w:type="spellStart"/>
            <w:r w:rsidRPr="00360006">
              <w:rPr>
                <w:b/>
                <w:bCs/>
                <w:sz w:val="16"/>
                <w:szCs w:val="16"/>
              </w:rPr>
              <w:t>Wertentwicklung</w:t>
            </w:r>
            <w:proofErr w:type="spellEnd"/>
            <w:r w:rsidRPr="00360006">
              <w:rPr>
                <w:b/>
                <w:bCs/>
                <w:sz w:val="16"/>
                <w:szCs w:val="16"/>
              </w:rPr>
              <w:t xml:space="preserve"> </w:t>
            </w:r>
            <w:proofErr w:type="spellStart"/>
            <w:r w:rsidRPr="00360006">
              <w:rPr>
                <w:b/>
                <w:bCs/>
                <w:sz w:val="16"/>
                <w:szCs w:val="16"/>
              </w:rPr>
              <w:t>nach</w:t>
            </w:r>
            <w:proofErr w:type="spellEnd"/>
            <w:r w:rsidRPr="00360006">
              <w:rPr>
                <w:b/>
                <w:bCs/>
                <w:sz w:val="16"/>
                <w:szCs w:val="16"/>
              </w:rPr>
              <w:t xml:space="preserve"> </w:t>
            </w:r>
            <w:proofErr w:type="spellStart"/>
            <w:r w:rsidRPr="00360006">
              <w:rPr>
                <w:b/>
                <w:bCs/>
                <w:sz w:val="16"/>
                <w:szCs w:val="16"/>
              </w:rPr>
              <w:t>Kalenderjahren</w:t>
            </w:r>
            <w:proofErr w:type="spellEnd"/>
            <w:r w:rsidRPr="00360006">
              <w:rPr>
                <w:b/>
                <w:bCs/>
                <w:sz w:val="16"/>
                <w:szCs w:val="16"/>
              </w:rPr>
              <w:t xml:space="preserve"> (in %)</w:t>
            </w:r>
          </w:p>
        </w:tc>
        <w:tc>
          <w:tcPr>
            <w:tcW w:w="730" w:type="dxa"/>
          </w:tcPr>
          <w:p w14:paraId="3B7CDFDB" w14:textId="78817576" w:rsidR="00661AD8" w:rsidRPr="005E540F" w:rsidRDefault="00661AD8" w:rsidP="008E316B">
            <w:pPr>
              <w:rPr>
                <w:b/>
                <w:bCs/>
                <w:sz w:val="16"/>
                <w:szCs w:val="16"/>
                <w:lang w:val="de-DE"/>
              </w:rPr>
            </w:pPr>
            <w:r>
              <w:rPr>
                <w:b/>
                <w:bCs/>
                <w:sz w:val="16"/>
                <w:szCs w:val="16"/>
                <w:lang w:val="de-DE"/>
              </w:rPr>
              <w:t>2016</w:t>
            </w:r>
          </w:p>
        </w:tc>
        <w:tc>
          <w:tcPr>
            <w:tcW w:w="730" w:type="dxa"/>
          </w:tcPr>
          <w:p w14:paraId="5972CF2B" w14:textId="31664549" w:rsidR="00661AD8" w:rsidRPr="005E540F" w:rsidRDefault="00661AD8" w:rsidP="008E316B">
            <w:pPr>
              <w:rPr>
                <w:b/>
                <w:bCs/>
                <w:sz w:val="16"/>
                <w:szCs w:val="16"/>
                <w:lang w:val="de-DE"/>
              </w:rPr>
            </w:pPr>
            <w:r w:rsidRPr="005E540F">
              <w:rPr>
                <w:b/>
                <w:bCs/>
                <w:sz w:val="16"/>
                <w:szCs w:val="16"/>
                <w:lang w:val="de-DE"/>
              </w:rPr>
              <w:t>2017</w:t>
            </w:r>
          </w:p>
        </w:tc>
        <w:tc>
          <w:tcPr>
            <w:tcW w:w="731" w:type="dxa"/>
          </w:tcPr>
          <w:p w14:paraId="24827FBC" w14:textId="77777777" w:rsidR="00661AD8" w:rsidRPr="005E540F" w:rsidRDefault="00661AD8" w:rsidP="008E316B">
            <w:pPr>
              <w:rPr>
                <w:b/>
                <w:bCs/>
                <w:sz w:val="16"/>
                <w:szCs w:val="16"/>
                <w:lang w:val="de-DE"/>
              </w:rPr>
            </w:pPr>
            <w:r w:rsidRPr="005E540F">
              <w:rPr>
                <w:b/>
                <w:bCs/>
                <w:sz w:val="16"/>
                <w:szCs w:val="16"/>
                <w:lang w:val="de-DE"/>
              </w:rPr>
              <w:t>2018</w:t>
            </w:r>
          </w:p>
        </w:tc>
        <w:tc>
          <w:tcPr>
            <w:tcW w:w="730" w:type="dxa"/>
          </w:tcPr>
          <w:p w14:paraId="3D6B2457" w14:textId="77777777" w:rsidR="00661AD8" w:rsidRPr="005E540F" w:rsidRDefault="00661AD8" w:rsidP="008E316B">
            <w:pPr>
              <w:rPr>
                <w:b/>
                <w:bCs/>
                <w:sz w:val="16"/>
                <w:szCs w:val="16"/>
                <w:lang w:val="de-DE"/>
              </w:rPr>
            </w:pPr>
            <w:r w:rsidRPr="005E540F">
              <w:rPr>
                <w:b/>
                <w:bCs/>
                <w:sz w:val="16"/>
                <w:szCs w:val="16"/>
                <w:lang w:val="de-DE"/>
              </w:rPr>
              <w:t>2019</w:t>
            </w:r>
          </w:p>
        </w:tc>
        <w:tc>
          <w:tcPr>
            <w:tcW w:w="731" w:type="dxa"/>
          </w:tcPr>
          <w:p w14:paraId="525DFDAA" w14:textId="77777777" w:rsidR="00661AD8" w:rsidRPr="005E540F" w:rsidRDefault="00661AD8" w:rsidP="008E316B">
            <w:pPr>
              <w:rPr>
                <w:b/>
                <w:bCs/>
                <w:sz w:val="16"/>
                <w:szCs w:val="16"/>
                <w:lang w:val="de-DE"/>
              </w:rPr>
            </w:pPr>
            <w:r w:rsidRPr="005E540F">
              <w:rPr>
                <w:b/>
                <w:bCs/>
                <w:sz w:val="16"/>
                <w:szCs w:val="16"/>
                <w:lang w:val="de-DE"/>
              </w:rPr>
              <w:t>2020</w:t>
            </w:r>
          </w:p>
        </w:tc>
        <w:tc>
          <w:tcPr>
            <w:tcW w:w="730" w:type="dxa"/>
          </w:tcPr>
          <w:p w14:paraId="7AD93759" w14:textId="77777777" w:rsidR="00661AD8" w:rsidRPr="005E540F" w:rsidRDefault="00661AD8" w:rsidP="008E316B">
            <w:pPr>
              <w:rPr>
                <w:b/>
                <w:bCs/>
                <w:sz w:val="16"/>
                <w:szCs w:val="16"/>
                <w:lang w:val="de-DE"/>
              </w:rPr>
            </w:pPr>
            <w:r w:rsidRPr="005E540F">
              <w:rPr>
                <w:b/>
                <w:bCs/>
                <w:sz w:val="16"/>
                <w:szCs w:val="16"/>
                <w:lang w:val="de-DE"/>
              </w:rPr>
              <w:t>2021</w:t>
            </w:r>
          </w:p>
        </w:tc>
        <w:tc>
          <w:tcPr>
            <w:tcW w:w="730" w:type="dxa"/>
          </w:tcPr>
          <w:p w14:paraId="7A2D544E" w14:textId="77777777" w:rsidR="00661AD8" w:rsidRPr="005E540F" w:rsidRDefault="00661AD8" w:rsidP="008E316B">
            <w:pPr>
              <w:rPr>
                <w:b/>
                <w:bCs/>
                <w:sz w:val="16"/>
                <w:szCs w:val="16"/>
                <w:lang w:val="de-DE"/>
              </w:rPr>
            </w:pPr>
            <w:r w:rsidRPr="005E540F">
              <w:rPr>
                <w:b/>
                <w:bCs/>
                <w:sz w:val="16"/>
                <w:szCs w:val="16"/>
                <w:lang w:val="de-DE"/>
              </w:rPr>
              <w:t>2022</w:t>
            </w:r>
          </w:p>
        </w:tc>
        <w:tc>
          <w:tcPr>
            <w:tcW w:w="731" w:type="dxa"/>
          </w:tcPr>
          <w:p w14:paraId="380821A8" w14:textId="77777777" w:rsidR="00661AD8" w:rsidRPr="005E540F" w:rsidRDefault="00661AD8" w:rsidP="008E316B">
            <w:pPr>
              <w:rPr>
                <w:b/>
                <w:bCs/>
                <w:sz w:val="16"/>
                <w:szCs w:val="16"/>
                <w:lang w:val="de-DE"/>
              </w:rPr>
            </w:pPr>
            <w:r w:rsidRPr="005E540F">
              <w:rPr>
                <w:b/>
                <w:bCs/>
                <w:sz w:val="16"/>
                <w:szCs w:val="16"/>
                <w:lang w:val="de-DE"/>
              </w:rPr>
              <w:t>2023</w:t>
            </w:r>
          </w:p>
        </w:tc>
        <w:tc>
          <w:tcPr>
            <w:tcW w:w="730" w:type="dxa"/>
          </w:tcPr>
          <w:p w14:paraId="2B000479" w14:textId="77777777" w:rsidR="00661AD8" w:rsidRPr="005E540F" w:rsidRDefault="00661AD8" w:rsidP="008E316B">
            <w:pPr>
              <w:rPr>
                <w:b/>
                <w:bCs/>
                <w:sz w:val="16"/>
                <w:szCs w:val="16"/>
                <w:lang w:val="de-DE"/>
              </w:rPr>
            </w:pPr>
            <w:r w:rsidRPr="005E540F">
              <w:rPr>
                <w:b/>
                <w:bCs/>
                <w:sz w:val="16"/>
                <w:szCs w:val="16"/>
                <w:lang w:val="de-DE"/>
              </w:rPr>
              <w:t>2024</w:t>
            </w:r>
          </w:p>
        </w:tc>
        <w:tc>
          <w:tcPr>
            <w:tcW w:w="731" w:type="dxa"/>
          </w:tcPr>
          <w:p w14:paraId="3AB852A6" w14:textId="77777777" w:rsidR="00661AD8" w:rsidRPr="005E540F" w:rsidRDefault="00661AD8" w:rsidP="008E316B">
            <w:pPr>
              <w:rPr>
                <w:b/>
                <w:bCs/>
                <w:sz w:val="16"/>
                <w:szCs w:val="16"/>
                <w:lang w:val="de-DE"/>
              </w:rPr>
            </w:pPr>
            <w:r w:rsidRPr="005E540F">
              <w:rPr>
                <w:b/>
                <w:bCs/>
                <w:sz w:val="16"/>
                <w:szCs w:val="16"/>
                <w:lang w:val="de-DE"/>
              </w:rPr>
              <w:t>2025</w:t>
            </w:r>
          </w:p>
        </w:tc>
      </w:tr>
      <w:tr w:rsidR="00661AD8" w:rsidRPr="00E25FF8" w14:paraId="4DF9FB58" w14:textId="77777777" w:rsidTr="00661AD8">
        <w:trPr>
          <w:trHeight w:val="87"/>
        </w:trPr>
        <w:tc>
          <w:tcPr>
            <w:tcW w:w="2355" w:type="dxa"/>
          </w:tcPr>
          <w:p w14:paraId="6F630893" w14:textId="27D3821E" w:rsidR="00661AD8" w:rsidRPr="00E25FF8" w:rsidRDefault="00661AD8" w:rsidP="008E316B">
            <w:pPr>
              <w:rPr>
                <w:sz w:val="16"/>
                <w:szCs w:val="16"/>
                <w:lang w:val="de-DE"/>
              </w:rPr>
            </w:pPr>
            <w:r w:rsidRPr="00E25FF8">
              <w:rPr>
                <w:sz w:val="16"/>
                <w:szCs w:val="16"/>
                <w:lang w:val="de-DE"/>
              </w:rPr>
              <w:t>Carmignac P</w:t>
            </w:r>
            <w:r>
              <w:rPr>
                <w:sz w:val="16"/>
                <w:szCs w:val="16"/>
                <w:lang w:val="de-DE"/>
              </w:rPr>
              <w:t>.</w:t>
            </w:r>
            <w:r w:rsidRPr="00E25FF8">
              <w:rPr>
                <w:sz w:val="16"/>
                <w:szCs w:val="16"/>
                <w:lang w:val="de-DE"/>
              </w:rPr>
              <w:t xml:space="preserve"> </w:t>
            </w:r>
            <w:r>
              <w:rPr>
                <w:sz w:val="16"/>
                <w:szCs w:val="16"/>
                <w:lang w:val="de-DE"/>
              </w:rPr>
              <w:t>Flexible Bond</w:t>
            </w:r>
          </w:p>
        </w:tc>
        <w:tc>
          <w:tcPr>
            <w:tcW w:w="730" w:type="dxa"/>
          </w:tcPr>
          <w:p w14:paraId="06F4858D" w14:textId="4D8A16C8" w:rsidR="00661AD8" w:rsidRPr="00E25FF8" w:rsidRDefault="00661AD8" w:rsidP="008E316B">
            <w:pPr>
              <w:rPr>
                <w:sz w:val="16"/>
                <w:szCs w:val="16"/>
                <w:lang w:val="de-DE"/>
              </w:rPr>
            </w:pPr>
            <w:r w:rsidRPr="00661AD8">
              <w:rPr>
                <w:sz w:val="16"/>
                <w:szCs w:val="16"/>
                <w:lang w:val="de-DE"/>
              </w:rPr>
              <w:t>0.1</w:t>
            </w:r>
          </w:p>
        </w:tc>
        <w:tc>
          <w:tcPr>
            <w:tcW w:w="730" w:type="dxa"/>
          </w:tcPr>
          <w:p w14:paraId="454CEBB5" w14:textId="79889275" w:rsidR="00661AD8" w:rsidRPr="00E25FF8" w:rsidRDefault="00661AD8" w:rsidP="008E316B">
            <w:pPr>
              <w:rPr>
                <w:sz w:val="16"/>
                <w:szCs w:val="16"/>
                <w:lang w:val="de-DE"/>
              </w:rPr>
            </w:pPr>
            <w:r w:rsidRPr="00661AD8">
              <w:rPr>
                <w:sz w:val="16"/>
                <w:szCs w:val="16"/>
                <w:lang w:val="de-DE"/>
              </w:rPr>
              <w:t>1.7</w:t>
            </w:r>
          </w:p>
        </w:tc>
        <w:tc>
          <w:tcPr>
            <w:tcW w:w="731" w:type="dxa"/>
          </w:tcPr>
          <w:p w14:paraId="32FB65C8" w14:textId="52A1AA1A" w:rsidR="00661AD8" w:rsidRPr="00E25FF8" w:rsidRDefault="00661AD8" w:rsidP="008E316B">
            <w:pPr>
              <w:rPr>
                <w:sz w:val="16"/>
                <w:szCs w:val="16"/>
                <w:lang w:val="de-DE"/>
              </w:rPr>
            </w:pPr>
            <w:r w:rsidRPr="00661AD8">
              <w:rPr>
                <w:sz w:val="16"/>
                <w:szCs w:val="16"/>
                <w:lang w:val="de-DE"/>
              </w:rPr>
              <w:t>-3.4</w:t>
            </w:r>
          </w:p>
        </w:tc>
        <w:tc>
          <w:tcPr>
            <w:tcW w:w="730" w:type="dxa"/>
          </w:tcPr>
          <w:p w14:paraId="717C7A20" w14:textId="63869209" w:rsidR="00661AD8" w:rsidRPr="00E25FF8" w:rsidRDefault="00661AD8" w:rsidP="008E316B">
            <w:pPr>
              <w:rPr>
                <w:sz w:val="16"/>
                <w:szCs w:val="16"/>
                <w:lang w:val="de-DE"/>
              </w:rPr>
            </w:pPr>
            <w:r w:rsidRPr="00661AD8">
              <w:rPr>
                <w:sz w:val="16"/>
                <w:szCs w:val="16"/>
                <w:lang w:val="de-DE"/>
              </w:rPr>
              <w:t>5.0</w:t>
            </w:r>
          </w:p>
        </w:tc>
        <w:tc>
          <w:tcPr>
            <w:tcW w:w="731" w:type="dxa"/>
          </w:tcPr>
          <w:p w14:paraId="4F6620F9" w14:textId="2EAB9D30" w:rsidR="00661AD8" w:rsidRPr="00E25FF8" w:rsidRDefault="00661AD8" w:rsidP="008E316B">
            <w:pPr>
              <w:rPr>
                <w:sz w:val="16"/>
                <w:szCs w:val="16"/>
                <w:lang w:val="de-DE"/>
              </w:rPr>
            </w:pPr>
            <w:r w:rsidRPr="00661AD8">
              <w:rPr>
                <w:sz w:val="16"/>
                <w:szCs w:val="16"/>
                <w:lang w:val="de-DE"/>
              </w:rPr>
              <w:t>9.2</w:t>
            </w:r>
          </w:p>
        </w:tc>
        <w:tc>
          <w:tcPr>
            <w:tcW w:w="730" w:type="dxa"/>
          </w:tcPr>
          <w:p w14:paraId="1C0BDA55" w14:textId="0E8A638A" w:rsidR="00661AD8" w:rsidRPr="00E25FF8" w:rsidRDefault="00661AD8" w:rsidP="008E316B">
            <w:pPr>
              <w:rPr>
                <w:sz w:val="16"/>
                <w:szCs w:val="16"/>
                <w:lang w:val="de-DE"/>
              </w:rPr>
            </w:pPr>
            <w:r w:rsidRPr="00661AD8">
              <w:rPr>
                <w:sz w:val="16"/>
                <w:szCs w:val="16"/>
                <w:lang w:val="de-DE"/>
              </w:rPr>
              <w:t>0.0</w:t>
            </w:r>
          </w:p>
        </w:tc>
        <w:tc>
          <w:tcPr>
            <w:tcW w:w="730" w:type="dxa"/>
          </w:tcPr>
          <w:p w14:paraId="0DC3BB9C" w14:textId="41888D90" w:rsidR="00661AD8" w:rsidRPr="00E25FF8" w:rsidRDefault="00661AD8" w:rsidP="008E316B">
            <w:pPr>
              <w:rPr>
                <w:sz w:val="16"/>
                <w:szCs w:val="16"/>
                <w:lang w:val="de-DE"/>
              </w:rPr>
            </w:pPr>
            <w:r w:rsidRPr="00661AD8">
              <w:rPr>
                <w:sz w:val="16"/>
                <w:szCs w:val="16"/>
                <w:lang w:val="de-DE"/>
              </w:rPr>
              <w:t>-8.0</w:t>
            </w:r>
          </w:p>
        </w:tc>
        <w:tc>
          <w:tcPr>
            <w:tcW w:w="731" w:type="dxa"/>
          </w:tcPr>
          <w:p w14:paraId="29010326" w14:textId="43341EA6" w:rsidR="00661AD8" w:rsidRPr="00E25FF8" w:rsidRDefault="00661AD8" w:rsidP="008E316B">
            <w:pPr>
              <w:rPr>
                <w:sz w:val="16"/>
                <w:szCs w:val="16"/>
                <w:lang w:val="de-DE"/>
              </w:rPr>
            </w:pPr>
            <w:r w:rsidRPr="00661AD8">
              <w:rPr>
                <w:sz w:val="16"/>
                <w:szCs w:val="16"/>
                <w:lang w:val="de-DE"/>
              </w:rPr>
              <w:t>4.7</w:t>
            </w:r>
          </w:p>
        </w:tc>
        <w:tc>
          <w:tcPr>
            <w:tcW w:w="730" w:type="dxa"/>
          </w:tcPr>
          <w:p w14:paraId="26E29A7A" w14:textId="2CDBC806" w:rsidR="00661AD8" w:rsidRPr="00E25FF8" w:rsidRDefault="00661AD8" w:rsidP="008E316B">
            <w:pPr>
              <w:rPr>
                <w:sz w:val="16"/>
                <w:szCs w:val="16"/>
                <w:lang w:val="de-DE"/>
              </w:rPr>
            </w:pPr>
            <w:r w:rsidRPr="00661AD8">
              <w:rPr>
                <w:sz w:val="16"/>
                <w:szCs w:val="16"/>
                <w:lang w:val="de-DE"/>
              </w:rPr>
              <w:t>5.4</w:t>
            </w:r>
          </w:p>
        </w:tc>
        <w:tc>
          <w:tcPr>
            <w:tcW w:w="731" w:type="dxa"/>
          </w:tcPr>
          <w:p w14:paraId="5E4D13B5" w14:textId="28800AA2" w:rsidR="00661AD8" w:rsidRPr="00E25FF8" w:rsidRDefault="00661AD8" w:rsidP="008E316B">
            <w:pPr>
              <w:rPr>
                <w:sz w:val="16"/>
                <w:szCs w:val="16"/>
                <w:lang w:val="de-DE"/>
              </w:rPr>
            </w:pPr>
            <w:r w:rsidRPr="00661AD8">
              <w:rPr>
                <w:sz w:val="16"/>
                <w:szCs w:val="16"/>
                <w:lang w:val="de-DE"/>
              </w:rPr>
              <w:t>4.4</w:t>
            </w:r>
          </w:p>
        </w:tc>
      </w:tr>
      <w:tr w:rsidR="00661AD8" w:rsidRPr="00E25FF8" w14:paraId="6CE5B795" w14:textId="77777777" w:rsidTr="00661AD8">
        <w:trPr>
          <w:trHeight w:val="87"/>
        </w:trPr>
        <w:tc>
          <w:tcPr>
            <w:tcW w:w="2355" w:type="dxa"/>
          </w:tcPr>
          <w:p w14:paraId="0A2C2ABA" w14:textId="5201BDAB" w:rsidR="00661AD8" w:rsidRPr="00E25FF8" w:rsidRDefault="00661AD8" w:rsidP="008E316B">
            <w:pPr>
              <w:rPr>
                <w:sz w:val="16"/>
                <w:szCs w:val="16"/>
                <w:lang w:val="de-DE"/>
              </w:rPr>
            </w:pPr>
            <w:r w:rsidRPr="00360006">
              <w:rPr>
                <w:sz w:val="16"/>
                <w:szCs w:val="16"/>
                <w:lang w:val="de-DE"/>
              </w:rPr>
              <w:t>Referenzindikator</w:t>
            </w:r>
            <w:r w:rsidRPr="00360006">
              <w:rPr>
                <w:sz w:val="16"/>
                <w:szCs w:val="16"/>
                <w:lang w:val="de-DE"/>
              </w:rPr>
              <w:tab/>
            </w:r>
            <w:r w:rsidRPr="0027026A">
              <w:rPr>
                <w:sz w:val="16"/>
                <w:szCs w:val="16"/>
                <w:lang w:val="de-DE"/>
              </w:rPr>
              <w:tab/>
            </w:r>
          </w:p>
        </w:tc>
        <w:tc>
          <w:tcPr>
            <w:tcW w:w="730" w:type="dxa"/>
          </w:tcPr>
          <w:p w14:paraId="34B7E2F3" w14:textId="674698FB" w:rsidR="00661AD8" w:rsidRPr="00E25FF8" w:rsidRDefault="00661AD8" w:rsidP="008E316B">
            <w:pPr>
              <w:rPr>
                <w:sz w:val="16"/>
                <w:szCs w:val="16"/>
                <w:lang w:val="de-DE"/>
              </w:rPr>
            </w:pPr>
            <w:r w:rsidRPr="00661AD8">
              <w:rPr>
                <w:sz w:val="16"/>
                <w:szCs w:val="16"/>
                <w:lang w:val="de-DE"/>
              </w:rPr>
              <w:t>-0.3</w:t>
            </w:r>
          </w:p>
        </w:tc>
        <w:tc>
          <w:tcPr>
            <w:tcW w:w="730" w:type="dxa"/>
          </w:tcPr>
          <w:p w14:paraId="5B6FC72F" w14:textId="4CB03F87" w:rsidR="00661AD8" w:rsidRPr="00E25FF8" w:rsidRDefault="00661AD8" w:rsidP="008E316B">
            <w:pPr>
              <w:rPr>
                <w:sz w:val="16"/>
                <w:szCs w:val="16"/>
                <w:lang w:val="de-DE"/>
              </w:rPr>
            </w:pPr>
            <w:r w:rsidRPr="00661AD8">
              <w:rPr>
                <w:sz w:val="16"/>
                <w:szCs w:val="16"/>
                <w:lang w:val="de-DE"/>
              </w:rPr>
              <w:t>-0.4</w:t>
            </w:r>
          </w:p>
        </w:tc>
        <w:tc>
          <w:tcPr>
            <w:tcW w:w="731" w:type="dxa"/>
          </w:tcPr>
          <w:p w14:paraId="6A3936F4" w14:textId="44D223B2" w:rsidR="00661AD8" w:rsidRPr="00E25FF8" w:rsidRDefault="00661AD8" w:rsidP="008E316B">
            <w:pPr>
              <w:rPr>
                <w:sz w:val="16"/>
                <w:szCs w:val="16"/>
                <w:lang w:val="de-DE"/>
              </w:rPr>
            </w:pPr>
            <w:r w:rsidRPr="00661AD8">
              <w:rPr>
                <w:sz w:val="16"/>
                <w:szCs w:val="16"/>
                <w:lang w:val="de-DE"/>
              </w:rPr>
              <w:t>-0.4</w:t>
            </w:r>
          </w:p>
        </w:tc>
        <w:tc>
          <w:tcPr>
            <w:tcW w:w="730" w:type="dxa"/>
          </w:tcPr>
          <w:p w14:paraId="2FFE2986" w14:textId="6354BC8C" w:rsidR="00661AD8" w:rsidRPr="00E25FF8" w:rsidRDefault="00661AD8" w:rsidP="008E316B">
            <w:pPr>
              <w:rPr>
                <w:sz w:val="16"/>
                <w:szCs w:val="16"/>
                <w:lang w:val="de-DE"/>
              </w:rPr>
            </w:pPr>
            <w:r w:rsidRPr="00661AD8">
              <w:rPr>
                <w:sz w:val="16"/>
                <w:szCs w:val="16"/>
                <w:lang w:val="de-DE"/>
              </w:rPr>
              <w:t>-2.5</w:t>
            </w:r>
          </w:p>
        </w:tc>
        <w:tc>
          <w:tcPr>
            <w:tcW w:w="731" w:type="dxa"/>
          </w:tcPr>
          <w:p w14:paraId="448BCF53" w14:textId="7FD68261" w:rsidR="00661AD8" w:rsidRPr="00E25FF8" w:rsidRDefault="00661AD8" w:rsidP="008E316B">
            <w:pPr>
              <w:rPr>
                <w:sz w:val="16"/>
                <w:szCs w:val="16"/>
                <w:lang w:val="de-DE"/>
              </w:rPr>
            </w:pPr>
            <w:r w:rsidRPr="00661AD8">
              <w:rPr>
                <w:sz w:val="16"/>
                <w:szCs w:val="16"/>
                <w:lang w:val="de-DE"/>
              </w:rPr>
              <w:t>4.0</w:t>
            </w:r>
          </w:p>
        </w:tc>
        <w:tc>
          <w:tcPr>
            <w:tcW w:w="730" w:type="dxa"/>
          </w:tcPr>
          <w:p w14:paraId="429D6E3B" w14:textId="2183A642" w:rsidR="00661AD8" w:rsidRPr="00E25FF8" w:rsidRDefault="00661AD8" w:rsidP="008E316B">
            <w:pPr>
              <w:rPr>
                <w:sz w:val="16"/>
                <w:szCs w:val="16"/>
                <w:lang w:val="de-DE"/>
              </w:rPr>
            </w:pPr>
            <w:r w:rsidRPr="00661AD8">
              <w:rPr>
                <w:sz w:val="16"/>
                <w:szCs w:val="16"/>
                <w:lang w:val="de-DE"/>
              </w:rPr>
              <w:t>-2.8</w:t>
            </w:r>
          </w:p>
        </w:tc>
        <w:tc>
          <w:tcPr>
            <w:tcW w:w="730" w:type="dxa"/>
          </w:tcPr>
          <w:p w14:paraId="2C9AA76D" w14:textId="7A4C0310" w:rsidR="00661AD8" w:rsidRPr="00E25FF8" w:rsidRDefault="00661AD8" w:rsidP="008E316B">
            <w:pPr>
              <w:rPr>
                <w:sz w:val="16"/>
                <w:szCs w:val="16"/>
                <w:lang w:val="de-DE"/>
              </w:rPr>
            </w:pPr>
            <w:r w:rsidRPr="00661AD8">
              <w:rPr>
                <w:sz w:val="16"/>
                <w:szCs w:val="16"/>
                <w:lang w:val="de-DE"/>
              </w:rPr>
              <w:t>-16.9</w:t>
            </w:r>
          </w:p>
        </w:tc>
        <w:tc>
          <w:tcPr>
            <w:tcW w:w="731" w:type="dxa"/>
          </w:tcPr>
          <w:p w14:paraId="4415B9D8" w14:textId="59D277D5" w:rsidR="00661AD8" w:rsidRPr="00E25FF8" w:rsidRDefault="00661AD8" w:rsidP="008E316B">
            <w:pPr>
              <w:rPr>
                <w:sz w:val="16"/>
                <w:szCs w:val="16"/>
                <w:lang w:val="de-DE"/>
              </w:rPr>
            </w:pPr>
            <w:r w:rsidRPr="00661AD8">
              <w:rPr>
                <w:sz w:val="16"/>
                <w:szCs w:val="16"/>
                <w:lang w:val="de-DE"/>
              </w:rPr>
              <w:t>6.8</w:t>
            </w:r>
          </w:p>
        </w:tc>
        <w:tc>
          <w:tcPr>
            <w:tcW w:w="730" w:type="dxa"/>
          </w:tcPr>
          <w:p w14:paraId="1087649F" w14:textId="7DD620C6" w:rsidR="00661AD8" w:rsidRPr="00E25FF8" w:rsidRDefault="00661AD8" w:rsidP="008E316B">
            <w:pPr>
              <w:rPr>
                <w:sz w:val="16"/>
                <w:szCs w:val="16"/>
                <w:lang w:val="de-DE"/>
              </w:rPr>
            </w:pPr>
            <w:r w:rsidRPr="00661AD8">
              <w:rPr>
                <w:sz w:val="16"/>
                <w:szCs w:val="16"/>
                <w:lang w:val="de-DE"/>
              </w:rPr>
              <w:t>2.6</w:t>
            </w:r>
          </w:p>
        </w:tc>
        <w:tc>
          <w:tcPr>
            <w:tcW w:w="731" w:type="dxa"/>
          </w:tcPr>
          <w:p w14:paraId="352BD060" w14:textId="122A027B" w:rsidR="00661AD8" w:rsidRPr="00E25FF8" w:rsidRDefault="00661AD8" w:rsidP="008E316B">
            <w:pPr>
              <w:rPr>
                <w:sz w:val="16"/>
                <w:szCs w:val="16"/>
                <w:lang w:val="de-DE"/>
              </w:rPr>
            </w:pPr>
            <w:r w:rsidRPr="00661AD8">
              <w:rPr>
                <w:sz w:val="16"/>
                <w:szCs w:val="16"/>
                <w:lang w:val="de-DE"/>
              </w:rPr>
              <w:t>0.9</w:t>
            </w:r>
          </w:p>
        </w:tc>
      </w:tr>
    </w:tbl>
    <w:p w14:paraId="43C0BE9F" w14:textId="77777777" w:rsidR="00360006" w:rsidRDefault="00360006" w:rsidP="00360006">
      <w:pPr>
        <w:rPr>
          <w:lang w:val="es-419"/>
        </w:rPr>
      </w:pPr>
    </w:p>
    <w:tbl>
      <w:tblPr>
        <w:tblStyle w:val="Grilledutableau"/>
        <w:tblW w:w="9663" w:type="dxa"/>
        <w:tblLook w:val="04A0" w:firstRow="1" w:lastRow="0" w:firstColumn="1" w:lastColumn="0" w:noHBand="0" w:noVBand="1"/>
      </w:tblPr>
      <w:tblGrid>
        <w:gridCol w:w="4481"/>
        <w:gridCol w:w="1727"/>
        <w:gridCol w:w="1727"/>
        <w:gridCol w:w="1728"/>
      </w:tblGrid>
      <w:tr w:rsidR="00360006" w:rsidRPr="00E25FF8" w14:paraId="1ED00A90" w14:textId="77777777" w:rsidTr="00661AD8">
        <w:trPr>
          <w:trHeight w:val="70"/>
        </w:trPr>
        <w:tc>
          <w:tcPr>
            <w:tcW w:w="4481" w:type="dxa"/>
          </w:tcPr>
          <w:p w14:paraId="545DBE64" w14:textId="38C58872" w:rsidR="00360006" w:rsidRPr="00661AD8" w:rsidRDefault="00661AD8" w:rsidP="008E316B">
            <w:pPr>
              <w:spacing w:line="240" w:lineRule="auto"/>
              <w:rPr>
                <w:rFonts w:eastAsia="Times New Roman"/>
                <w:b/>
                <w:bCs/>
                <w:color w:val="000000"/>
                <w:sz w:val="18"/>
                <w:szCs w:val="18"/>
              </w:rPr>
            </w:pPr>
            <w:proofErr w:type="spellStart"/>
            <w:r>
              <w:rPr>
                <w:b/>
                <w:bCs/>
                <w:color w:val="000000"/>
                <w:sz w:val="18"/>
                <w:szCs w:val="18"/>
              </w:rPr>
              <w:t>Annualisierte</w:t>
            </w:r>
            <w:proofErr w:type="spellEnd"/>
            <w:r>
              <w:rPr>
                <w:b/>
                <w:bCs/>
                <w:color w:val="000000"/>
                <w:sz w:val="18"/>
                <w:szCs w:val="18"/>
              </w:rPr>
              <w:t xml:space="preserve"> Performance</w:t>
            </w:r>
          </w:p>
        </w:tc>
        <w:tc>
          <w:tcPr>
            <w:tcW w:w="1727" w:type="dxa"/>
          </w:tcPr>
          <w:p w14:paraId="2B5DD9FF" w14:textId="5DD7BAE9" w:rsidR="00360006" w:rsidRPr="005E540F" w:rsidRDefault="00360006" w:rsidP="008E316B">
            <w:pPr>
              <w:rPr>
                <w:b/>
                <w:bCs/>
                <w:sz w:val="16"/>
                <w:szCs w:val="16"/>
                <w:lang w:val="de-DE"/>
              </w:rPr>
            </w:pPr>
            <w:r w:rsidRPr="005E540F">
              <w:rPr>
                <w:b/>
                <w:bCs/>
                <w:sz w:val="16"/>
                <w:szCs w:val="16"/>
              </w:rPr>
              <w:t xml:space="preserve">3 </w:t>
            </w:r>
            <w:proofErr w:type="spellStart"/>
            <w:r w:rsidR="00661AD8" w:rsidRPr="00661AD8">
              <w:rPr>
                <w:b/>
                <w:bCs/>
                <w:sz w:val="16"/>
                <w:szCs w:val="16"/>
              </w:rPr>
              <w:t>Jahre</w:t>
            </w:r>
            <w:proofErr w:type="spellEnd"/>
          </w:p>
        </w:tc>
        <w:tc>
          <w:tcPr>
            <w:tcW w:w="1727" w:type="dxa"/>
          </w:tcPr>
          <w:p w14:paraId="4A80D30B" w14:textId="0DC5F635" w:rsidR="00360006" w:rsidRPr="005E540F" w:rsidRDefault="00360006" w:rsidP="008E316B">
            <w:pPr>
              <w:rPr>
                <w:b/>
                <w:bCs/>
                <w:sz w:val="16"/>
                <w:szCs w:val="16"/>
                <w:lang w:val="de-DE"/>
              </w:rPr>
            </w:pPr>
            <w:r>
              <w:rPr>
                <w:b/>
                <w:bCs/>
                <w:sz w:val="16"/>
                <w:szCs w:val="16"/>
              </w:rPr>
              <w:t>5</w:t>
            </w:r>
            <w:r w:rsidRPr="005E540F">
              <w:rPr>
                <w:b/>
                <w:bCs/>
                <w:sz w:val="16"/>
                <w:szCs w:val="16"/>
              </w:rPr>
              <w:t xml:space="preserve"> </w:t>
            </w:r>
            <w:proofErr w:type="spellStart"/>
            <w:r w:rsidR="00661AD8" w:rsidRPr="00661AD8">
              <w:rPr>
                <w:b/>
                <w:bCs/>
                <w:sz w:val="16"/>
                <w:szCs w:val="16"/>
              </w:rPr>
              <w:t>Jahre</w:t>
            </w:r>
            <w:proofErr w:type="spellEnd"/>
          </w:p>
        </w:tc>
        <w:tc>
          <w:tcPr>
            <w:tcW w:w="1728" w:type="dxa"/>
          </w:tcPr>
          <w:p w14:paraId="4B2D2ACE" w14:textId="50203BC6" w:rsidR="00360006" w:rsidRPr="005E540F" w:rsidRDefault="00661AD8" w:rsidP="008E316B">
            <w:pPr>
              <w:rPr>
                <w:b/>
                <w:bCs/>
                <w:sz w:val="16"/>
                <w:szCs w:val="16"/>
                <w:lang w:val="de-DE"/>
              </w:rPr>
            </w:pPr>
            <w:r>
              <w:rPr>
                <w:b/>
                <w:bCs/>
                <w:sz w:val="16"/>
                <w:szCs w:val="16"/>
                <w:lang w:val="de-DE"/>
              </w:rPr>
              <w:t xml:space="preserve">10 </w:t>
            </w:r>
            <w:proofErr w:type="spellStart"/>
            <w:r w:rsidRPr="00661AD8">
              <w:rPr>
                <w:b/>
                <w:bCs/>
                <w:sz w:val="16"/>
                <w:szCs w:val="16"/>
              </w:rPr>
              <w:t>Jahre</w:t>
            </w:r>
            <w:proofErr w:type="spellEnd"/>
          </w:p>
        </w:tc>
      </w:tr>
      <w:tr w:rsidR="00360006" w:rsidRPr="00E25FF8" w14:paraId="63437B54" w14:textId="77777777" w:rsidTr="00661AD8">
        <w:trPr>
          <w:trHeight w:val="159"/>
        </w:trPr>
        <w:tc>
          <w:tcPr>
            <w:tcW w:w="4481" w:type="dxa"/>
          </w:tcPr>
          <w:p w14:paraId="2E31F51B" w14:textId="29E85A47" w:rsidR="00360006" w:rsidRPr="00E25FF8" w:rsidRDefault="00360006" w:rsidP="00360006">
            <w:pPr>
              <w:rPr>
                <w:sz w:val="16"/>
                <w:szCs w:val="16"/>
                <w:lang w:val="de-DE"/>
              </w:rPr>
            </w:pPr>
            <w:r w:rsidRPr="00E25FF8">
              <w:rPr>
                <w:sz w:val="16"/>
                <w:szCs w:val="16"/>
                <w:lang w:val="de-DE"/>
              </w:rPr>
              <w:t xml:space="preserve">Carmignac Portfolio </w:t>
            </w:r>
            <w:r>
              <w:rPr>
                <w:sz w:val="16"/>
                <w:szCs w:val="16"/>
                <w:lang w:val="de-DE"/>
              </w:rPr>
              <w:t>Flexible Bond</w:t>
            </w:r>
          </w:p>
        </w:tc>
        <w:tc>
          <w:tcPr>
            <w:tcW w:w="1727" w:type="dxa"/>
          </w:tcPr>
          <w:p w14:paraId="4D94C887" w14:textId="3AC091B1" w:rsidR="00360006" w:rsidRPr="00E25FF8" w:rsidRDefault="00661AD8" w:rsidP="00360006">
            <w:pPr>
              <w:rPr>
                <w:sz w:val="16"/>
                <w:szCs w:val="16"/>
                <w:lang w:val="de-DE"/>
              </w:rPr>
            </w:pPr>
            <w:r w:rsidRPr="00661AD8">
              <w:rPr>
                <w:sz w:val="16"/>
                <w:szCs w:val="16"/>
                <w:lang w:val="de-DE"/>
              </w:rPr>
              <w:t>+ 5.9 %</w:t>
            </w:r>
            <w:r w:rsidRPr="00661AD8">
              <w:rPr>
                <w:sz w:val="16"/>
                <w:szCs w:val="16"/>
                <w:lang w:val="de-DE"/>
              </w:rPr>
              <w:tab/>
            </w:r>
          </w:p>
        </w:tc>
        <w:tc>
          <w:tcPr>
            <w:tcW w:w="1727" w:type="dxa"/>
          </w:tcPr>
          <w:p w14:paraId="5FDDB3F7" w14:textId="514B5119" w:rsidR="00360006" w:rsidRPr="00E25FF8" w:rsidRDefault="00661AD8" w:rsidP="00360006">
            <w:pPr>
              <w:rPr>
                <w:sz w:val="16"/>
                <w:szCs w:val="16"/>
                <w:lang w:val="de-DE"/>
              </w:rPr>
            </w:pPr>
            <w:r w:rsidRPr="00661AD8">
              <w:rPr>
                <w:sz w:val="16"/>
                <w:szCs w:val="16"/>
                <w:lang w:val="de-DE"/>
              </w:rPr>
              <w:t>+ 2.0 %</w:t>
            </w:r>
            <w:r w:rsidRPr="00661AD8">
              <w:rPr>
                <w:sz w:val="16"/>
                <w:szCs w:val="16"/>
                <w:lang w:val="de-DE"/>
              </w:rPr>
              <w:tab/>
            </w:r>
          </w:p>
        </w:tc>
        <w:tc>
          <w:tcPr>
            <w:tcW w:w="1728" w:type="dxa"/>
          </w:tcPr>
          <w:p w14:paraId="574DEB29" w14:textId="51731EA6" w:rsidR="00360006" w:rsidRPr="00E25FF8" w:rsidRDefault="00661AD8" w:rsidP="00360006">
            <w:pPr>
              <w:rPr>
                <w:sz w:val="16"/>
                <w:szCs w:val="16"/>
                <w:lang w:val="de-DE"/>
              </w:rPr>
            </w:pPr>
            <w:r w:rsidRPr="00661AD8">
              <w:rPr>
                <w:sz w:val="16"/>
                <w:szCs w:val="16"/>
                <w:lang w:val="de-DE"/>
              </w:rPr>
              <w:t>+ 1.6 %</w:t>
            </w:r>
          </w:p>
        </w:tc>
      </w:tr>
      <w:tr w:rsidR="00360006" w:rsidRPr="00E25FF8" w14:paraId="63210818" w14:textId="77777777" w:rsidTr="00661AD8">
        <w:trPr>
          <w:trHeight w:val="70"/>
        </w:trPr>
        <w:tc>
          <w:tcPr>
            <w:tcW w:w="4481" w:type="dxa"/>
          </w:tcPr>
          <w:p w14:paraId="2EDF33E3" w14:textId="02C0DDB5" w:rsidR="00360006" w:rsidRPr="00E25FF8" w:rsidRDefault="00360006" w:rsidP="00360006">
            <w:pPr>
              <w:rPr>
                <w:sz w:val="16"/>
                <w:szCs w:val="16"/>
                <w:lang w:val="de-DE"/>
              </w:rPr>
            </w:pPr>
            <w:r w:rsidRPr="00360006">
              <w:rPr>
                <w:sz w:val="16"/>
                <w:szCs w:val="16"/>
                <w:lang w:val="de-DE"/>
              </w:rPr>
              <w:t>Referenzindikator</w:t>
            </w:r>
            <w:r w:rsidRPr="00360006">
              <w:rPr>
                <w:sz w:val="16"/>
                <w:szCs w:val="16"/>
                <w:lang w:val="de-DE"/>
              </w:rPr>
              <w:tab/>
            </w:r>
            <w:r w:rsidRPr="0027026A">
              <w:rPr>
                <w:sz w:val="16"/>
                <w:szCs w:val="16"/>
                <w:lang w:val="de-DE"/>
              </w:rPr>
              <w:tab/>
            </w:r>
          </w:p>
        </w:tc>
        <w:tc>
          <w:tcPr>
            <w:tcW w:w="1727" w:type="dxa"/>
          </w:tcPr>
          <w:p w14:paraId="43D6544C" w14:textId="056812AE" w:rsidR="00360006" w:rsidRPr="00E25FF8" w:rsidRDefault="00661AD8" w:rsidP="00360006">
            <w:pPr>
              <w:rPr>
                <w:sz w:val="16"/>
                <w:szCs w:val="16"/>
                <w:lang w:val="de-DE"/>
              </w:rPr>
            </w:pPr>
            <w:r w:rsidRPr="00661AD8">
              <w:rPr>
                <w:sz w:val="16"/>
                <w:szCs w:val="16"/>
                <w:lang w:val="de-DE"/>
              </w:rPr>
              <w:t>+ 0.1 %</w:t>
            </w:r>
            <w:r w:rsidRPr="00661AD8">
              <w:rPr>
                <w:sz w:val="16"/>
                <w:szCs w:val="16"/>
                <w:lang w:val="de-DE"/>
              </w:rPr>
              <w:tab/>
            </w:r>
          </w:p>
        </w:tc>
        <w:tc>
          <w:tcPr>
            <w:tcW w:w="1727" w:type="dxa"/>
          </w:tcPr>
          <w:p w14:paraId="106CB05E" w14:textId="247ABEC8" w:rsidR="00360006" w:rsidRPr="00E25FF8" w:rsidRDefault="00661AD8" w:rsidP="00360006">
            <w:pPr>
              <w:rPr>
                <w:sz w:val="16"/>
                <w:szCs w:val="16"/>
                <w:lang w:val="de-DE"/>
              </w:rPr>
            </w:pPr>
            <w:r w:rsidRPr="00661AD8">
              <w:rPr>
                <w:sz w:val="16"/>
                <w:szCs w:val="16"/>
                <w:lang w:val="de-DE"/>
              </w:rPr>
              <w:t>- 1.9 %</w:t>
            </w:r>
            <w:r w:rsidRPr="00661AD8">
              <w:rPr>
                <w:sz w:val="16"/>
                <w:szCs w:val="16"/>
                <w:lang w:val="de-DE"/>
              </w:rPr>
              <w:tab/>
            </w:r>
          </w:p>
        </w:tc>
        <w:tc>
          <w:tcPr>
            <w:tcW w:w="1728" w:type="dxa"/>
          </w:tcPr>
          <w:p w14:paraId="34B6C7F0" w14:textId="13F5C491" w:rsidR="00360006" w:rsidRPr="00E25FF8" w:rsidRDefault="00661AD8" w:rsidP="00360006">
            <w:pPr>
              <w:rPr>
                <w:sz w:val="16"/>
                <w:szCs w:val="16"/>
                <w:lang w:val="de-DE"/>
              </w:rPr>
            </w:pPr>
            <w:r w:rsidRPr="00661AD8">
              <w:rPr>
                <w:sz w:val="16"/>
                <w:szCs w:val="16"/>
                <w:lang w:val="de-DE"/>
              </w:rPr>
              <w:t>- 1.1 %</w:t>
            </w:r>
          </w:p>
        </w:tc>
      </w:tr>
    </w:tbl>
    <w:p w14:paraId="6D584F5F" w14:textId="77777777" w:rsidR="00360006" w:rsidRDefault="00360006" w:rsidP="00360006">
      <w:pPr>
        <w:rPr>
          <w:lang w:val="de-DE"/>
        </w:rPr>
      </w:pPr>
    </w:p>
    <w:p w14:paraId="35EA7B0F" w14:textId="7B26AFE7" w:rsidR="00360006" w:rsidRDefault="00360006" w:rsidP="00360006">
      <w:pPr>
        <w:rPr>
          <w:sz w:val="16"/>
          <w:szCs w:val="16"/>
          <w:lang w:val="en-US"/>
        </w:rPr>
      </w:pPr>
      <w:r w:rsidRPr="00360006">
        <w:rPr>
          <w:sz w:val="16"/>
          <w:szCs w:val="16"/>
          <w:lang w:val="de-DE"/>
        </w:rPr>
        <w:t>Quelle: Carmignac am 31. Jul 2025.</w:t>
      </w:r>
      <w:r w:rsidR="00661AD8">
        <w:rPr>
          <w:sz w:val="16"/>
          <w:szCs w:val="16"/>
          <w:lang w:val="de-DE"/>
        </w:rPr>
        <w:t xml:space="preserve"> </w:t>
      </w:r>
      <w:r w:rsidRPr="00360006">
        <w:rPr>
          <w:sz w:val="16"/>
          <w:szCs w:val="16"/>
          <w:lang w:val="de-DE"/>
        </w:rPr>
        <w:t>Die Wertentwicklung der Vergangenheit ist keine Garantie für die zukünftige Wertentwicklung. Sie verstehen sich nach Abzug von Gebühren (außer eventuellen Ausgabeaufschlägen, die von der Vertriebsstelle erhoben werden).</w:t>
      </w:r>
      <w:r w:rsidR="00661AD8">
        <w:rPr>
          <w:sz w:val="16"/>
          <w:szCs w:val="16"/>
          <w:lang w:val="de-DE"/>
        </w:rPr>
        <w:t xml:space="preserve"> </w:t>
      </w:r>
      <w:proofErr w:type="spellStart"/>
      <w:r w:rsidRPr="00360006">
        <w:rPr>
          <w:sz w:val="16"/>
          <w:szCs w:val="16"/>
          <w:lang w:val="en-US"/>
        </w:rPr>
        <w:t>Referenzindikator</w:t>
      </w:r>
      <w:proofErr w:type="spellEnd"/>
      <w:r w:rsidRPr="00360006">
        <w:rPr>
          <w:sz w:val="16"/>
          <w:szCs w:val="16"/>
          <w:lang w:val="en-US"/>
        </w:rPr>
        <w:t xml:space="preserve">: ICE </w:t>
      </w:r>
      <w:proofErr w:type="spellStart"/>
      <w:r w:rsidRPr="00360006">
        <w:rPr>
          <w:sz w:val="16"/>
          <w:szCs w:val="16"/>
          <w:lang w:val="en-US"/>
        </w:rPr>
        <w:t>BofA</w:t>
      </w:r>
      <w:proofErr w:type="spellEnd"/>
      <w:r w:rsidRPr="00360006">
        <w:rPr>
          <w:sz w:val="16"/>
          <w:szCs w:val="16"/>
          <w:lang w:val="en-US"/>
        </w:rPr>
        <w:t xml:space="preserve"> Euro Broad Market index</w:t>
      </w:r>
      <w:r w:rsidR="00661AD8">
        <w:rPr>
          <w:sz w:val="16"/>
          <w:szCs w:val="16"/>
          <w:lang w:val="en-US"/>
        </w:rPr>
        <w:t>.</w:t>
      </w:r>
    </w:p>
    <w:p w14:paraId="5B8744E9" w14:textId="77777777" w:rsidR="00661AD8" w:rsidRDefault="00661AD8" w:rsidP="00360006">
      <w:pPr>
        <w:rPr>
          <w:sz w:val="16"/>
          <w:szCs w:val="16"/>
          <w:lang w:val="en-US"/>
        </w:rPr>
      </w:pPr>
    </w:p>
    <w:p w14:paraId="0F124C72" w14:textId="77777777" w:rsidR="00661AD8" w:rsidRPr="00661AD8" w:rsidRDefault="00661AD8" w:rsidP="00661AD8">
      <w:pPr>
        <w:rPr>
          <w:sz w:val="16"/>
          <w:szCs w:val="16"/>
          <w:lang w:val="de-DE"/>
        </w:rPr>
      </w:pPr>
      <w:r w:rsidRPr="00661AD8">
        <w:rPr>
          <w:b/>
          <w:bCs/>
          <w:sz w:val="16"/>
          <w:szCs w:val="16"/>
          <w:lang w:val="de-DE"/>
        </w:rPr>
        <w:t>Marketing-Anzeige. Bitte lesen Sie den KID /Prospekt bevor Sie eine endgültige Anlageentscheidung treffen.</w:t>
      </w:r>
    </w:p>
    <w:p w14:paraId="4C0B61BE" w14:textId="77777777" w:rsidR="00661AD8" w:rsidRPr="00661AD8" w:rsidRDefault="00661AD8" w:rsidP="00661AD8">
      <w:pPr>
        <w:rPr>
          <w:sz w:val="16"/>
          <w:szCs w:val="16"/>
          <w:lang w:val="de-DE"/>
        </w:rPr>
      </w:pPr>
      <w:r w:rsidRPr="00661AD8">
        <w:rPr>
          <w:sz w:val="16"/>
          <w:szCs w:val="16"/>
          <w:lang w:val="de-DE"/>
        </w:rPr>
        <w:t>Diese Unterlagen dürfen ohne die vorherige Genehmigung der Verwaltungsgesellschaft weder ganz noch in Auszügen reproduziert werden. Diese Unterlagen stellen weder ein Zeichnungsangebot noch eine Anlageberatung dar. Diese Unterlagen stellen keine buchhalterische, rechtliche oder steuerliche Beratung dar und sollten nicht als solche herangezogen werden. Diese Unterlagen dienen ausschließlich zu Informationszwecken und dürfen nicht zur Beurteilung der Vorzüge einer Anlage in Wertpapieren oder Anteilen, die in diesen Unterlagen genannt werden, oder zu anderen Zwecken herangezogen werden. Die in diesen Unterlagen enthaltenen Informationen können unvollständig sein und ohne vorherige Mitteilung geändert werden. Sie entsprechen dem Stand der Informationen zum Erstellungsdatum der Unterlagen, stammen aus internen sowie externen, von Carmignac als zuverlässig erachteten Quellen und sind unter Umständen unvollständig. Darüber hinaus besteht keine Garantie für die Richtigkeit dieser Informationen. Dementsprechend wird die Richtigkeit und Zuverlässigkeit dieser Informationen nicht gewährleistet und jegliche Haftung im Zusammenhang mit Fehlern und Auslassungen (einschließlich der Haftung gegenüber Personen aufgrund von Nachlässigkeit) wird von Carmignac, dessen Niederlassungen, Mitarbeitern und Vertretern abgelehnt.​</w:t>
      </w:r>
    </w:p>
    <w:p w14:paraId="6BB195EE" w14:textId="77777777" w:rsidR="00661AD8" w:rsidRPr="00661AD8" w:rsidRDefault="00661AD8" w:rsidP="00661AD8">
      <w:pPr>
        <w:rPr>
          <w:sz w:val="16"/>
          <w:szCs w:val="16"/>
          <w:lang w:val="de-DE"/>
        </w:rPr>
      </w:pPr>
      <w:r w:rsidRPr="00661AD8">
        <w:rPr>
          <w:sz w:val="16"/>
          <w:szCs w:val="16"/>
          <w:lang w:val="de-DE"/>
        </w:rPr>
        <w:t>​Wertentwicklungen der Vergangenheit lassen keine Rückschlüsse auf zukünftige Wertverläufe zu. Wertentwicklung nach Gebühren (keine Berücksichtigung von Ausgabeaufschlägen die durch die Vertriebsstelle erhoben werden können)​. Die Rendite von Anteilen, die nicht gegen das Währungsrisiko abgesichert sind, kann infolge von Währungsschwankungen steigen oder fallen.​</w:t>
      </w:r>
    </w:p>
    <w:p w14:paraId="16D1B87C" w14:textId="77777777" w:rsidR="00661AD8" w:rsidRPr="00661AD8" w:rsidRDefault="00661AD8" w:rsidP="00661AD8">
      <w:pPr>
        <w:rPr>
          <w:sz w:val="16"/>
          <w:szCs w:val="16"/>
          <w:lang w:val="de-DE"/>
        </w:rPr>
      </w:pPr>
      <w:r w:rsidRPr="00661AD8">
        <w:rPr>
          <w:sz w:val="16"/>
          <w:szCs w:val="16"/>
          <w:lang w:val="de-DE"/>
        </w:rPr>
        <w:lastRenderedPageBreak/>
        <w:t>Die Bezugnahme auf bestimmte Werte oder Finanzinstrumente dient als Beispiel, um bestimmte Werte, die in den Portfolios der Carmignac-Fondspalette enthalten sind bzw. waren, vorzustellen. Hierdurch soll keine Werbung für eine Direktanlage in diesen Instrumenten gemacht werden, und es handelt sich nicht um eine Anlageberatung. Die Verwaltungsgesellschaft unterliegt nicht dem Verbot einer Durchführung von Transaktionen in diesen Instrumenten vor Veröffentlichung der Mitteilung. Die Portfolios der Carmignac-Fondspalette können ohne Vorankündigung geändert werden.​</w:t>
      </w:r>
    </w:p>
    <w:p w14:paraId="069F2B9E" w14:textId="77777777" w:rsidR="00661AD8" w:rsidRPr="00661AD8" w:rsidRDefault="00661AD8" w:rsidP="00661AD8">
      <w:pPr>
        <w:rPr>
          <w:sz w:val="16"/>
          <w:szCs w:val="16"/>
          <w:lang w:val="de-DE"/>
        </w:rPr>
      </w:pPr>
      <w:r w:rsidRPr="00661AD8">
        <w:rPr>
          <w:sz w:val="16"/>
          <w:szCs w:val="16"/>
          <w:lang w:val="de-DE"/>
        </w:rPr>
        <w:t>Der Verweis auf ein Ranking oder eine Auszeichnung, ist keine Garantie für die zukünftigen Ergebnisse des OGAW oder des Managers.​ Bei der Entscheidung, in den beworbenen Fonds zu investieren, alle Eigenschaften oder Ziele des beworbenen Fonds berücksichtigt werden sollten, wie sie in seinem Prospekt oder in den Informationen beschrieben sind. Der Zugang zu den Fonds kann für bestimmte Personen oder Länder Einschränkungen unterliegen. Diese Unterlagen sind nicht für Personen in Ländern bestimmt, in denen die Unterlagen oder die Bereitstellung dieser Unterlagen (aufgrund der Nationalität oder des Wohnsitzes dieser Person oder aus anderen Gründen) verboten sind. Personen, für die solche Verbote gelten, dürfen nicht auf diese Unterlagen zugreifen. Die Besteuerung ist von den jeweiligen Umständen der betreffenden Person abhängig. Die Fonds sind in Asien, Japan und Nordamerika nicht zum Vertrieb an Privatanleger registriert und sind nicht in Südamerika registriert. Carmignac-Fonds sind in Singapur als eingeschränkte ausländische Fonds registriert (nur für professionelle Anleger). Die Fonds wurden nicht gemäß dem „US Securities Act“ von 1933 registriert. Gemäß der Definition der US-amerikanischen Verordnung „US Regulation S“ und FATCA dürfen die Fonds weder direkt noch indirekt zugunsten oder im Namen einer „US-Person“ angeboten oder verkauft werden. Die Risiken, Gebühren und laufenden Kosten sind in den wesentlichen Anlegerinformationen (Basisinformationsblatt, KID) beschrieben. Die wesentlichen Anlegerinformationen müssen dem Zeichner vor der Zeichnung ausgehändigt werden. Der Zeichner muss die wesentlichen Anlegerinformationen lesen. Anleger können einen teilweisen oder vollständigen Verlust ihres Kapitals erleiden, da das Kapital der Fonds nicht garantiert ist. Die Fonds sind mit dem Risiko eines Kapitalverlusts verbunden. Die Verwaltungsgesellschaft kann den Vertrieb in Ihrem Land jederzeit einstellen. Carmignac Portfolio bezieht sich auf die Teilfonds der Carmignac Portfolio SICAV, einer Investmentgesellschaft luxemburgischen Rechts, die der OGAW-Richtlinie oder AIFM- Richtlinie entspricht. ​</w:t>
      </w:r>
      <w:r w:rsidRPr="00661AD8">
        <w:rPr>
          <w:b/>
          <w:bCs/>
          <w:sz w:val="16"/>
          <w:szCs w:val="16"/>
          <w:lang w:val="de-DE"/>
        </w:rPr>
        <w:t>Für Deutschland:</w:t>
      </w:r>
      <w:r w:rsidRPr="00661AD8">
        <w:rPr>
          <w:sz w:val="16"/>
          <w:szCs w:val="16"/>
          <w:lang w:val="de-DE"/>
        </w:rPr>
        <w:t> Die Prospekte, KID und Jahresberichte des Fonds stehen auf der Website </w:t>
      </w:r>
      <w:hyperlink r:id="rId13" w:history="1">
        <w:r w:rsidRPr="00661AD8">
          <w:rPr>
            <w:rStyle w:val="Lienhypertexte"/>
            <w:b/>
            <w:bCs/>
            <w:sz w:val="16"/>
            <w:szCs w:val="16"/>
            <w:lang w:val="de-DE"/>
          </w:rPr>
          <w:t>www.carmignac.com/de-de</w:t>
        </w:r>
      </w:hyperlink>
      <w:r w:rsidRPr="00661AD8">
        <w:rPr>
          <w:sz w:val="16"/>
          <w:szCs w:val="16"/>
          <w:lang w:val="de-DE"/>
        </w:rPr>
        <w:t> zur Verfügung und sind auf Anforderung bei der Verwaltungsgesellschaft erhältlich. </w:t>
      </w:r>
      <w:hyperlink r:id="rId14" w:history="1">
        <w:r w:rsidRPr="00661AD8">
          <w:rPr>
            <w:rStyle w:val="Lienhypertexte"/>
            <w:b/>
            <w:bCs/>
            <w:sz w:val="16"/>
            <w:szCs w:val="16"/>
            <w:lang w:val="de-DE"/>
          </w:rPr>
          <w:t>Die Anleger können eine Zusammenfassung ihrer Rechte auf Deutsch unter dem folgenden Link abrufen Absatz 5</w:t>
        </w:r>
      </w:hyperlink>
      <w:r w:rsidRPr="00661AD8">
        <w:rPr>
          <w:sz w:val="16"/>
          <w:szCs w:val="16"/>
          <w:lang w:val="de-DE"/>
        </w:rPr>
        <w:t>.</w:t>
      </w:r>
    </w:p>
    <w:p w14:paraId="2358F337" w14:textId="77777777" w:rsidR="00661AD8" w:rsidRPr="00661AD8" w:rsidRDefault="00661AD8" w:rsidP="00661AD8">
      <w:pPr>
        <w:rPr>
          <w:sz w:val="16"/>
          <w:szCs w:val="16"/>
          <w:lang w:val="de-DE"/>
        </w:rPr>
      </w:pPr>
    </w:p>
    <w:p w14:paraId="0B2A8581" w14:textId="77777777" w:rsidR="00661AD8" w:rsidRPr="00360006" w:rsidRDefault="00661AD8" w:rsidP="00360006">
      <w:pPr>
        <w:rPr>
          <w:sz w:val="16"/>
          <w:szCs w:val="16"/>
          <w:lang w:val="de-DE"/>
        </w:rPr>
      </w:pPr>
    </w:p>
    <w:p w14:paraId="657D7938" w14:textId="77777777" w:rsidR="00360006" w:rsidRPr="00661AD8" w:rsidRDefault="00360006" w:rsidP="00360006">
      <w:pPr>
        <w:rPr>
          <w:lang w:val="de-DE"/>
        </w:rPr>
      </w:pPr>
    </w:p>
    <w:sectPr w:rsidR="00360006" w:rsidRPr="00661AD8" w:rsidSect="005B5D2F">
      <w:footerReference w:type="default" r:id="rId15"/>
      <w:headerReference w:type="first" r:id="rId16"/>
      <w:footerReference w:type="first" r:id="rId17"/>
      <w:pgSz w:w="11906" w:h="16838" w:code="9"/>
      <w:pgMar w:top="1560" w:right="1134" w:bottom="113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8BF3B" w14:textId="77777777" w:rsidR="00360006" w:rsidRDefault="00360006" w:rsidP="009B29F3">
      <w:r>
        <w:separator/>
      </w:r>
    </w:p>
    <w:p w14:paraId="5EBD1E76" w14:textId="77777777" w:rsidR="00360006" w:rsidRDefault="00360006"/>
  </w:endnote>
  <w:endnote w:type="continuationSeparator" w:id="0">
    <w:p w14:paraId="63E366F7" w14:textId="77777777" w:rsidR="00360006" w:rsidRDefault="00360006" w:rsidP="009B29F3">
      <w:r>
        <w:continuationSeparator/>
      </w:r>
    </w:p>
    <w:p w14:paraId="25F1EC8C" w14:textId="77777777" w:rsidR="00360006" w:rsidRDefault="003600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Oswald Bold">
    <w:altName w:val="Oswa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UniversLTStd-BoldCn">
    <w:panose1 w:val="00000000000000000000"/>
    <w:charset w:val="00"/>
    <w:family w:val="swiss"/>
    <w:notTrueType/>
    <w:pitch w:val="default"/>
    <w:sig w:usb0="00000003" w:usb1="00000000" w:usb2="00000000" w:usb3="00000000" w:csb0="00000001" w:csb1="00000000"/>
  </w:font>
  <w:font w:name="Oswald">
    <w:panose1 w:val="00000000000000000000"/>
    <w:charset w:val="00"/>
    <w:family w:val="auto"/>
    <w:pitch w:val="variable"/>
    <w:sig w:usb0="A00002FF" w:usb1="4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AD15" w14:textId="77777777" w:rsidR="005B5D2F" w:rsidRPr="005B5D2F" w:rsidRDefault="006626DE" w:rsidP="005B5D2F">
    <w:pPr>
      <w:pStyle w:val="Pieddepage"/>
      <w:jc w:val="right"/>
      <w:rPr>
        <w:sz w:val="18"/>
        <w:szCs w:val="18"/>
      </w:rPr>
    </w:pPr>
    <w:r w:rsidRPr="005B5D2F">
      <w:rPr>
        <w:noProof/>
        <w:sz w:val="18"/>
        <w:szCs w:val="18"/>
      </w:rPr>
      <w:drawing>
        <wp:anchor distT="0" distB="0" distL="114300" distR="114300" simplePos="0" relativeHeight="251665920" behindDoc="0" locked="0" layoutInCell="1" allowOverlap="1" wp14:anchorId="44D8C4F4" wp14:editId="4B08A380">
          <wp:simplePos x="0" y="0"/>
          <wp:positionH relativeFrom="margin">
            <wp:posOffset>2205990</wp:posOffset>
          </wp:positionH>
          <wp:positionV relativeFrom="paragraph">
            <wp:posOffset>-132657</wp:posOffset>
          </wp:positionV>
          <wp:extent cx="1691640" cy="296840"/>
          <wp:effectExtent l="0" t="0" r="3810" b="8255"/>
          <wp:wrapNone/>
          <wp:docPr id="1061599821" name="Image 1061599821">
            <a:extLst xmlns:a="http://schemas.openxmlformats.org/drawingml/2006/main">
              <a:ext uri="{FF2B5EF4-FFF2-40B4-BE49-F238E27FC236}">
                <a16:creationId xmlns:a16="http://schemas.microsoft.com/office/drawing/2014/main" id="{2484EF25-0EED-4B2F-8C63-E90CBC85C21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FF2B5EF4-FFF2-40B4-BE49-F238E27FC236}">
                        <a16:creationId xmlns:a16="http://schemas.microsoft.com/office/drawing/2014/main" id="{2484EF25-0EED-4B2F-8C63-E90CBC85C21A}"/>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91640" cy="296840"/>
                  </a:xfrm>
                  <a:prstGeom prst="rect">
                    <a:avLst/>
                  </a:prstGeom>
                </pic:spPr>
              </pic:pic>
            </a:graphicData>
          </a:graphic>
          <wp14:sizeRelH relativeFrom="margin">
            <wp14:pctWidth>0</wp14:pctWidth>
          </wp14:sizeRelH>
          <wp14:sizeRelV relativeFrom="margin">
            <wp14:pctHeight>0</wp14:pctHeight>
          </wp14:sizeRelV>
        </wp:anchor>
      </w:drawing>
    </w:r>
    <w:r w:rsidRPr="005B5D2F">
      <w:rPr>
        <w:sz w:val="18"/>
        <w:szCs w:val="18"/>
      </w:rPr>
      <w:fldChar w:fldCharType="begin"/>
    </w:r>
    <w:r w:rsidRPr="005B5D2F">
      <w:rPr>
        <w:sz w:val="18"/>
        <w:szCs w:val="18"/>
      </w:rPr>
      <w:instrText>PAGE   \* MERGEFORMAT</w:instrText>
    </w:r>
    <w:r w:rsidRPr="005B5D2F">
      <w:rPr>
        <w:sz w:val="18"/>
        <w:szCs w:val="18"/>
      </w:rPr>
      <w:fldChar w:fldCharType="separate"/>
    </w:r>
    <w:r w:rsidRPr="005B5D2F">
      <w:rPr>
        <w:sz w:val="18"/>
        <w:szCs w:val="18"/>
      </w:rPr>
      <w:t>2</w:t>
    </w:r>
    <w:r w:rsidRPr="005B5D2F">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A697" w14:textId="77777777" w:rsidR="005B5D2F" w:rsidRPr="00C656B3" w:rsidRDefault="00661AD8" w:rsidP="005B5D2F">
    <w:pPr>
      <w:pStyle w:val="Pieddepage"/>
      <w:jc w:val="right"/>
      <w:rPr>
        <w:sz w:val="16"/>
        <w:szCs w:val="16"/>
      </w:rPr>
    </w:pPr>
    <w:sdt>
      <w:sdtPr>
        <w:rPr>
          <w:sz w:val="16"/>
          <w:szCs w:val="16"/>
        </w:rPr>
        <w:id w:val="-431055425"/>
        <w:docPartObj>
          <w:docPartGallery w:val="Page Numbers (Bottom of Page)"/>
          <w:docPartUnique/>
        </w:docPartObj>
      </w:sdtPr>
      <w:sdtEndPr/>
      <w:sdtContent>
        <w:r w:rsidR="006626DE" w:rsidRPr="005B5D2F">
          <w:rPr>
            <w:sz w:val="18"/>
            <w:szCs w:val="18"/>
          </w:rPr>
          <w:fldChar w:fldCharType="begin"/>
        </w:r>
        <w:r w:rsidR="006626DE" w:rsidRPr="005B5D2F">
          <w:rPr>
            <w:sz w:val="18"/>
            <w:szCs w:val="18"/>
          </w:rPr>
          <w:instrText>PAGE   \* MERGEFORMAT</w:instrText>
        </w:r>
        <w:r w:rsidR="006626DE" w:rsidRPr="005B5D2F">
          <w:rPr>
            <w:sz w:val="18"/>
            <w:szCs w:val="18"/>
          </w:rPr>
          <w:fldChar w:fldCharType="separate"/>
        </w:r>
        <w:r w:rsidR="006626DE" w:rsidRPr="005B5D2F">
          <w:rPr>
            <w:sz w:val="18"/>
            <w:szCs w:val="18"/>
          </w:rPr>
          <w:t>2</w:t>
        </w:r>
        <w:r w:rsidR="006626DE" w:rsidRPr="005B5D2F">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A27C" w14:textId="77777777" w:rsidR="00360006" w:rsidRDefault="00360006" w:rsidP="009B29F3">
      <w:r>
        <w:separator/>
      </w:r>
    </w:p>
    <w:p w14:paraId="3B4C309C" w14:textId="77777777" w:rsidR="00360006" w:rsidRDefault="00360006"/>
  </w:footnote>
  <w:footnote w:type="continuationSeparator" w:id="0">
    <w:p w14:paraId="75C85987" w14:textId="77777777" w:rsidR="00360006" w:rsidRDefault="00360006" w:rsidP="009B29F3">
      <w:r>
        <w:continuationSeparator/>
      </w:r>
    </w:p>
    <w:p w14:paraId="221F7E6A" w14:textId="77777777" w:rsidR="00360006" w:rsidRDefault="003600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4EC4" w14:textId="77777777" w:rsidR="00F97CC4" w:rsidRDefault="00106B64" w:rsidP="009B29F3">
    <w:pPr>
      <w:pStyle w:val="En-tte"/>
    </w:pPr>
    <w:r>
      <w:rPr>
        <w:noProof/>
      </w:rPr>
      <mc:AlternateContent>
        <mc:Choice Requires="wpg">
          <w:drawing>
            <wp:anchor distT="0" distB="720090" distL="114300" distR="114300" simplePos="0" relativeHeight="251670016" behindDoc="0" locked="0" layoutInCell="1" allowOverlap="0" wp14:anchorId="25753DB1" wp14:editId="1DCC8120">
              <wp:simplePos x="0" y="0"/>
              <wp:positionH relativeFrom="column">
                <wp:posOffset>-712470</wp:posOffset>
              </wp:positionH>
              <wp:positionV relativeFrom="paragraph">
                <wp:posOffset>303472</wp:posOffset>
              </wp:positionV>
              <wp:extent cx="3668395" cy="1245235"/>
              <wp:effectExtent l="0" t="0" r="8255" b="0"/>
              <wp:wrapTopAndBottom/>
              <wp:docPr id="10" name="Group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668395" cy="1245235"/>
                        <a:chOff x="0" y="0"/>
                        <a:chExt cx="3668395" cy="1245235"/>
                      </a:xfrm>
                    </wpg:grpSpPr>
                    <wps:wsp>
                      <wps:cNvPr id="4" name="Triangle isocèle 7"/>
                      <wps:cNvSpPr/>
                      <wps:spPr>
                        <a:xfrm rot="5400000">
                          <a:off x="1211580" y="-1211580"/>
                          <a:ext cx="1245235" cy="3668395"/>
                        </a:xfrm>
                        <a:prstGeom prst="triangl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8" name="Image 4">
                          <a:extLst>
                            <a:ext uri="{FF2B5EF4-FFF2-40B4-BE49-F238E27FC236}">
                              <a16:creationId xmlns:a16="http://schemas.microsoft.com/office/drawing/2014/main" id="{33B659DE-D02C-3AF6-3A2C-A575F0F4071D}"/>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315859" y="478245"/>
                          <a:ext cx="1727996" cy="3032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524A35" id="Groupe 10" o:spid="_x0000_s1026" alt="&quot;&quot;" style="position:absolute;margin-left:-56.1pt;margin-top:23.9pt;width:288.85pt;height:98.05pt;z-index:251670016;mso-wrap-distance-bottom:56.7pt;mso-width-relative:margin;mso-height-relative:margin" coordsize="36683,12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" o:allowoverlap="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7" o:spid="_x0000_s1027" type="#_x0000_t5" style="position:absolute;left:12116;top:-12116;width:12452;height:3668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" fillcolor="#002605 [3215]"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3158;top:4782;width:17280;height:3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">
                <v:imagedata r:id="rId2" o:title=""/>
              </v:shape>
              <w10:wrap type="topAndBottom"/>
            </v:group>
          </w:pict>
        </mc:Fallback>
      </mc:AlternateContent>
    </w:r>
  </w:p>
  <w:p w14:paraId="03C288D4" w14:textId="77777777" w:rsidR="00FA7BFC" w:rsidRDefault="00FA7B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C09"/>
    <w:multiLevelType w:val="multilevel"/>
    <w:tmpl w:val="02F83B6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290B0B"/>
    <w:multiLevelType w:val="multilevel"/>
    <w:tmpl w:val="841A7E60"/>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righ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2" w15:restartNumberingAfterBreak="0">
    <w:nsid w:val="082770C4"/>
    <w:multiLevelType w:val="multilevel"/>
    <w:tmpl w:val="6B6EE2B6"/>
    <w:lvl w:ilvl="0">
      <w:start w:val="1"/>
      <w:numFmt w:val="upperLetter"/>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lef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3" w15:restartNumberingAfterBreak="0">
    <w:nsid w:val="103C0064"/>
    <w:multiLevelType w:val="hybridMultilevel"/>
    <w:tmpl w:val="78E432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293FF6"/>
    <w:multiLevelType w:val="multilevel"/>
    <w:tmpl w:val="606EC516"/>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lef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5" w15:restartNumberingAfterBreak="0">
    <w:nsid w:val="198B192F"/>
    <w:multiLevelType w:val="multilevel"/>
    <w:tmpl w:val="33989A9E"/>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righ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6" w15:restartNumberingAfterBreak="0">
    <w:nsid w:val="1A921804"/>
    <w:multiLevelType w:val="hybridMultilevel"/>
    <w:tmpl w:val="C65AFCBA"/>
    <w:lvl w:ilvl="0" w:tplc="25407732">
      <w:start w:val="1"/>
      <w:numFmt w:val="decimal"/>
      <w:pStyle w:val="Paragraphedelis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F2172E3"/>
    <w:multiLevelType w:val="multilevel"/>
    <w:tmpl w:val="D7C05E9A"/>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lef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8" w15:restartNumberingAfterBreak="0">
    <w:nsid w:val="26BC3BFD"/>
    <w:multiLevelType w:val="hybridMultilevel"/>
    <w:tmpl w:val="4AA88FCA"/>
    <w:lvl w:ilvl="0" w:tplc="F944370E">
      <w:start w:val="1"/>
      <w:numFmt w:val="bullet"/>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741219"/>
    <w:multiLevelType w:val="hybridMultilevel"/>
    <w:tmpl w:val="DEAAD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985935"/>
    <w:multiLevelType w:val="hybridMultilevel"/>
    <w:tmpl w:val="0090E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CD5E75"/>
    <w:multiLevelType w:val="multilevel"/>
    <w:tmpl w:val="3B8277BA"/>
    <w:lvl w:ilvl="0">
      <w:start w:val="1"/>
      <w:numFmt w:val="none"/>
      <w:lvlText w:val=""/>
      <w:lvlJc w:val="left"/>
      <w:pPr>
        <w:ind w:left="0" w:firstLine="0"/>
      </w:pPr>
      <w:rPr>
        <w:rFonts w:hint="default"/>
      </w:rPr>
    </w:lvl>
    <w:lvl w:ilvl="1">
      <w:start w:val="1"/>
      <w:numFmt w:val="decimal"/>
      <w:lvlText w:val="%2."/>
      <w:lvlJc w:val="left"/>
      <w:pPr>
        <w:ind w:left="454" w:hanging="454"/>
      </w:pPr>
      <w:rPr>
        <w:rFonts w:hint="default"/>
      </w:rPr>
    </w:lvl>
    <w:lvl w:ilvl="2">
      <w:start w:val="1"/>
      <w:numFmt w:val="upperLetter"/>
      <w:lvlText w:val="%3."/>
      <w:lvlJc w:val="left"/>
      <w:pPr>
        <w:ind w:left="454" w:hanging="454"/>
      </w:pPr>
      <w:rPr>
        <w:rFonts w:hint="default"/>
      </w:rPr>
    </w:lvl>
    <w:lvl w:ilvl="3">
      <w:start w:val="1"/>
      <w:numFmt w:val="decimal"/>
      <w:lvlText w:val="%4)"/>
      <w:lvlJc w:val="left"/>
      <w:pPr>
        <w:ind w:left="170" w:hanging="170"/>
      </w:pPr>
      <w:rPr>
        <w:rFonts w:hint="default"/>
      </w:rPr>
    </w:lvl>
    <w:lvl w:ilvl="4">
      <w:start w:val="1"/>
      <w:numFmt w:val="decimal"/>
      <w:pStyle w:val="Titre5"/>
      <w:lvlText w:val="(%5)"/>
      <w:lvlJc w:val="left"/>
      <w:pPr>
        <w:ind w:left="2880" w:firstLine="0"/>
      </w:pPr>
      <w:rPr>
        <w:rFonts w:hint="default"/>
      </w:rPr>
    </w:lvl>
    <w:lvl w:ilvl="5">
      <w:start w:val="1"/>
      <w:numFmt w:val="lowerLetter"/>
      <w:pStyle w:val="Titre6"/>
      <w:lvlText w:val="(%6)"/>
      <w:lvlJc w:val="left"/>
      <w:pPr>
        <w:ind w:left="3600" w:firstLine="0"/>
      </w:pPr>
      <w:rPr>
        <w:rFonts w:hint="default"/>
      </w:rPr>
    </w:lvl>
    <w:lvl w:ilvl="6">
      <w:start w:val="1"/>
      <w:numFmt w:val="lowerRoman"/>
      <w:pStyle w:val="Titre7"/>
      <w:lvlText w:val="(%7)"/>
      <w:lvlJc w:val="left"/>
      <w:pPr>
        <w:ind w:left="4320" w:firstLine="0"/>
      </w:pPr>
      <w:rPr>
        <w:rFonts w:hint="default"/>
      </w:rPr>
    </w:lvl>
    <w:lvl w:ilvl="7">
      <w:start w:val="1"/>
      <w:numFmt w:val="lowerLetter"/>
      <w:pStyle w:val="Titre8"/>
      <w:lvlText w:val="(%8)"/>
      <w:lvlJc w:val="left"/>
      <w:pPr>
        <w:ind w:left="5040" w:firstLine="0"/>
      </w:pPr>
      <w:rPr>
        <w:rFonts w:hint="default"/>
      </w:rPr>
    </w:lvl>
    <w:lvl w:ilvl="8">
      <w:start w:val="1"/>
      <w:numFmt w:val="lowerRoman"/>
      <w:pStyle w:val="Titre9"/>
      <w:lvlText w:val="(%9)"/>
      <w:lvlJc w:val="left"/>
      <w:pPr>
        <w:ind w:left="5760" w:firstLine="0"/>
      </w:pPr>
      <w:rPr>
        <w:rFonts w:hint="default"/>
      </w:rPr>
    </w:lvl>
  </w:abstractNum>
  <w:abstractNum w:abstractNumId="12" w15:restartNumberingAfterBreak="0">
    <w:nsid w:val="35110BF3"/>
    <w:multiLevelType w:val="hybridMultilevel"/>
    <w:tmpl w:val="CD9EB4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8816437"/>
    <w:multiLevelType w:val="multilevel"/>
    <w:tmpl w:val="9ABEE702"/>
    <w:lvl w:ilvl="0">
      <w:start w:val="1"/>
      <w:numFmt w:val="none"/>
      <w:pStyle w:val="Titre"/>
      <w:lvlText w:val="%1"/>
      <w:lvlJc w:val="left"/>
      <w:pPr>
        <w:ind w:left="0" w:firstLine="0"/>
      </w:pPr>
      <w:rPr>
        <w:rFonts w:hint="default"/>
      </w:rPr>
    </w:lvl>
    <w:lvl w:ilvl="1">
      <w:start w:val="1"/>
      <w:numFmt w:val="decimal"/>
      <w:pStyle w:val="Titre1"/>
      <w:lvlText w:val="%2."/>
      <w:lvlJc w:val="left"/>
      <w:pPr>
        <w:ind w:left="397" w:hanging="397"/>
      </w:pPr>
      <w:rPr>
        <w:rFonts w:hint="default"/>
      </w:rPr>
    </w:lvl>
    <w:lvl w:ilvl="2">
      <w:start w:val="1"/>
      <w:numFmt w:val="upperLetter"/>
      <w:pStyle w:val="Titre2"/>
      <w:lvlText w:val="%3."/>
      <w:lvlJc w:val="left"/>
      <w:pPr>
        <w:ind w:left="397" w:hanging="397"/>
      </w:pPr>
      <w:rPr>
        <w:rFonts w:hint="default"/>
      </w:rPr>
    </w:lvl>
    <w:lvl w:ilvl="3">
      <w:start w:val="1"/>
      <w:numFmt w:val="decimal"/>
      <w:pStyle w:val="Titre3"/>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14" w15:restartNumberingAfterBreak="0">
    <w:nsid w:val="395813B1"/>
    <w:multiLevelType w:val="multilevel"/>
    <w:tmpl w:val="DA5476A8"/>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lef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15" w15:restartNumberingAfterBreak="0">
    <w:nsid w:val="3BBB4296"/>
    <w:multiLevelType w:val="multilevel"/>
    <w:tmpl w:val="CB60C08C"/>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lef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16" w15:restartNumberingAfterBreak="0">
    <w:nsid w:val="3C624698"/>
    <w:multiLevelType w:val="multilevel"/>
    <w:tmpl w:val="B8E47248"/>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lef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17" w15:restartNumberingAfterBreak="0">
    <w:nsid w:val="443B55FF"/>
    <w:multiLevelType w:val="multilevel"/>
    <w:tmpl w:val="33326B30"/>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righ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18" w15:restartNumberingAfterBreak="0">
    <w:nsid w:val="477517C1"/>
    <w:multiLevelType w:val="multilevel"/>
    <w:tmpl w:val="F8A6ACA6"/>
    <w:lvl w:ilvl="0">
      <w:start w:val="1"/>
      <w:numFmt w:val="upperLetter"/>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lef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19" w15:restartNumberingAfterBreak="0">
    <w:nsid w:val="491E5048"/>
    <w:multiLevelType w:val="hybridMultilevel"/>
    <w:tmpl w:val="41DCEA2E"/>
    <w:lvl w:ilvl="0" w:tplc="040C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A45671"/>
    <w:multiLevelType w:val="hybridMultilevel"/>
    <w:tmpl w:val="C4AEC134"/>
    <w:lvl w:ilvl="0" w:tplc="B94649CE">
      <w:start w:val="1"/>
      <w:numFmt w:val="upp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07014E6"/>
    <w:multiLevelType w:val="multilevel"/>
    <w:tmpl w:val="D7D6CC6A"/>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decimal"/>
      <w:pStyle w:val="Title3"/>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523200DA"/>
    <w:multiLevelType w:val="multilevel"/>
    <w:tmpl w:val="BC22E176"/>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lef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23" w15:restartNumberingAfterBreak="0">
    <w:nsid w:val="532F0605"/>
    <w:multiLevelType w:val="hybridMultilevel"/>
    <w:tmpl w:val="62060D42"/>
    <w:lvl w:ilvl="0" w:tplc="14B816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A2D408A"/>
    <w:multiLevelType w:val="multilevel"/>
    <w:tmpl w:val="0DDE7EE4"/>
    <w:lvl w:ilvl="0">
      <w:start w:val="1"/>
      <w:numFmt w:val="decimal"/>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righ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25" w15:restartNumberingAfterBreak="0">
    <w:nsid w:val="5EB22C32"/>
    <w:multiLevelType w:val="multilevel"/>
    <w:tmpl w:val="D7C05E9A"/>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lef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26" w15:restartNumberingAfterBreak="0">
    <w:nsid w:val="5F342A7E"/>
    <w:multiLevelType w:val="multilevel"/>
    <w:tmpl w:val="8C040CD0"/>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lef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27" w15:restartNumberingAfterBreak="0">
    <w:nsid w:val="62104AA2"/>
    <w:multiLevelType w:val="multilevel"/>
    <w:tmpl w:val="AEA0CD24"/>
    <w:lvl w:ilvl="0">
      <w:start w:val="1"/>
      <w:numFmt w:val="upperLetter"/>
      <w:lvlText w:val="%1"/>
      <w:lvlJc w:val="left"/>
      <w:pPr>
        <w:ind w:left="36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3590954"/>
    <w:multiLevelType w:val="multilevel"/>
    <w:tmpl w:val="2DF8E7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0F7EFC"/>
    <w:multiLevelType w:val="multilevel"/>
    <w:tmpl w:val="0094A8F2"/>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righ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30" w15:restartNumberingAfterBreak="0">
    <w:nsid w:val="6E7F52A3"/>
    <w:multiLevelType w:val="hybridMultilevel"/>
    <w:tmpl w:val="BF6299C4"/>
    <w:lvl w:ilvl="0" w:tplc="040C0001">
      <w:start w:val="1"/>
      <w:numFmt w:val="bullet"/>
      <w:lvlText w:val=""/>
      <w:lvlJc w:val="left"/>
      <w:pPr>
        <w:ind w:left="720" w:hanging="360"/>
      </w:pPr>
      <w:rPr>
        <w:rFonts w:ascii="Symbol" w:hAnsi="Symbol" w:hint="default"/>
      </w:rPr>
    </w:lvl>
    <w:lvl w:ilvl="1" w:tplc="A1C0C742">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946254"/>
    <w:multiLevelType w:val="hybridMultilevel"/>
    <w:tmpl w:val="0FF213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19408EC"/>
    <w:multiLevelType w:val="multilevel"/>
    <w:tmpl w:val="098817B8"/>
    <w:lvl w:ilvl="0">
      <w:start w:val="1"/>
      <w:numFmt w:val="none"/>
      <w:lvlText w:val="%1"/>
      <w:lvlJc w:val="left"/>
      <w:pPr>
        <w:ind w:left="0" w:firstLine="0"/>
      </w:pPr>
      <w:rPr>
        <w:rFonts w:hint="default"/>
      </w:rPr>
    </w:lvl>
    <w:lvl w:ilvl="1">
      <w:start w:val="1"/>
      <w:numFmt w:val="decimal"/>
      <w:lvlText w:val="%2."/>
      <w:lvlJc w:val="left"/>
      <w:pPr>
        <w:ind w:left="397" w:hanging="397"/>
      </w:pPr>
      <w:rPr>
        <w:rFonts w:hint="default"/>
      </w:rPr>
    </w:lvl>
    <w:lvl w:ilvl="2">
      <w:start w:val="1"/>
      <w:numFmt w:val="upperLetter"/>
      <w:lvlText w:val="%3."/>
      <w:lvlJc w:val="left"/>
      <w:pPr>
        <w:ind w:left="397" w:hanging="397"/>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33" w15:restartNumberingAfterBreak="0">
    <w:nsid w:val="7F9015F3"/>
    <w:multiLevelType w:val="hybridMultilevel"/>
    <w:tmpl w:val="9EBAD2F0"/>
    <w:lvl w:ilvl="0" w:tplc="BA865B78">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49994641">
    <w:abstractNumId w:val="10"/>
  </w:num>
  <w:num w:numId="2" w16cid:durableId="1930625118">
    <w:abstractNumId w:val="30"/>
  </w:num>
  <w:num w:numId="3" w16cid:durableId="734813203">
    <w:abstractNumId w:val="8"/>
  </w:num>
  <w:num w:numId="4" w16cid:durableId="832993083">
    <w:abstractNumId w:val="31"/>
  </w:num>
  <w:num w:numId="5" w16cid:durableId="1864899972">
    <w:abstractNumId w:val="3"/>
  </w:num>
  <w:num w:numId="6" w16cid:durableId="784620111">
    <w:abstractNumId w:val="8"/>
  </w:num>
  <w:num w:numId="7" w16cid:durableId="999115907">
    <w:abstractNumId w:val="30"/>
  </w:num>
  <w:num w:numId="8" w16cid:durableId="1630165523">
    <w:abstractNumId w:val="12"/>
  </w:num>
  <w:num w:numId="9" w16cid:durableId="1374497828">
    <w:abstractNumId w:val="23"/>
  </w:num>
  <w:num w:numId="10" w16cid:durableId="2030567449">
    <w:abstractNumId w:val="20"/>
  </w:num>
  <w:num w:numId="11" w16cid:durableId="612441551">
    <w:abstractNumId w:val="0"/>
  </w:num>
  <w:num w:numId="12" w16cid:durableId="1647587818">
    <w:abstractNumId w:val="27"/>
  </w:num>
  <w:num w:numId="13" w16cid:durableId="328606695">
    <w:abstractNumId w:val="19"/>
  </w:num>
  <w:num w:numId="14" w16cid:durableId="1368140294">
    <w:abstractNumId w:val="21"/>
  </w:num>
  <w:num w:numId="15" w16cid:durableId="1249803150">
    <w:abstractNumId w:val="21"/>
  </w:num>
  <w:num w:numId="16" w16cid:durableId="18215396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1799659">
    <w:abstractNumId w:val="33"/>
  </w:num>
  <w:num w:numId="18" w16cid:durableId="1675909959">
    <w:abstractNumId w:val="1"/>
  </w:num>
  <w:num w:numId="19" w16cid:durableId="1645625396">
    <w:abstractNumId w:val="1"/>
    <w:lvlOverride w:ilvl="0">
      <w:lvl w:ilvl="0">
        <w:start w:val="1"/>
        <w:numFmt w:val="decimal"/>
        <w:lvlText w:val="%1."/>
        <w:lvlJc w:val="left"/>
        <w:pPr>
          <w:ind w:left="397" w:hanging="397"/>
        </w:pPr>
        <w:rPr>
          <w:rFonts w:hint="default"/>
        </w:rPr>
      </w:lvl>
    </w:lvlOverride>
    <w:lvlOverride w:ilvl="1">
      <w:lvl w:ilvl="1">
        <w:start w:val="1"/>
        <w:numFmt w:val="upperLetter"/>
        <w:lvlText w:val="%2."/>
        <w:lvlJc w:val="left"/>
        <w:pPr>
          <w:ind w:left="397" w:hanging="397"/>
        </w:pPr>
        <w:rPr>
          <w:rFonts w:hint="default"/>
        </w:rPr>
      </w:lvl>
    </w:lvlOverride>
    <w:lvlOverride w:ilvl="2">
      <w:lvl w:ilvl="2">
        <w:start w:val="1"/>
        <w:numFmt w:val="decimal"/>
        <w:lvlText w:val="%3)"/>
        <w:lvlJc w:val="right"/>
        <w:pPr>
          <w:ind w:left="113" w:hanging="113"/>
        </w:pPr>
        <w:rPr>
          <w:rFonts w:hint="default"/>
        </w:rPr>
      </w:lvl>
    </w:lvlOverride>
    <w:lvlOverride w:ilvl="3">
      <w:lvl w:ilvl="3">
        <w:start w:val="1"/>
        <w:numFmt w:val="decimal"/>
        <w:lvlText w:val="%4."/>
        <w:lvlJc w:val="left"/>
        <w:pPr>
          <w:ind w:left="284" w:hanging="284"/>
        </w:pPr>
        <w:rPr>
          <w:rFonts w:hint="default"/>
        </w:rPr>
      </w:lvl>
    </w:lvlOverride>
    <w:lvlOverride w:ilvl="4">
      <w:lvl w:ilvl="4">
        <w:start w:val="1"/>
        <w:numFmt w:val="lowerLetter"/>
        <w:lvlText w:val="%5."/>
        <w:lvlJc w:val="left"/>
        <w:pPr>
          <w:ind w:left="284" w:hanging="284"/>
        </w:pPr>
        <w:rPr>
          <w:rFonts w:hint="default"/>
        </w:rPr>
      </w:lvl>
    </w:lvlOverride>
    <w:lvlOverride w:ilvl="5">
      <w:lvl w:ilvl="5">
        <w:start w:val="1"/>
        <w:numFmt w:val="lowerRoman"/>
        <w:lvlText w:val="%6."/>
        <w:lvlJc w:val="right"/>
        <w:pPr>
          <w:ind w:left="284" w:hanging="284"/>
        </w:pPr>
        <w:rPr>
          <w:rFonts w:hint="default"/>
        </w:rPr>
      </w:lvl>
    </w:lvlOverride>
    <w:lvlOverride w:ilvl="6">
      <w:lvl w:ilvl="6">
        <w:start w:val="1"/>
        <w:numFmt w:val="decimal"/>
        <w:lvlText w:val="%7."/>
        <w:lvlJc w:val="left"/>
        <w:pPr>
          <w:ind w:left="284" w:hanging="284"/>
        </w:pPr>
        <w:rPr>
          <w:rFonts w:hint="default"/>
        </w:rPr>
      </w:lvl>
    </w:lvlOverride>
    <w:lvlOverride w:ilvl="7">
      <w:lvl w:ilvl="7">
        <w:start w:val="1"/>
        <w:numFmt w:val="lowerLetter"/>
        <w:lvlText w:val="%8."/>
        <w:lvlJc w:val="left"/>
        <w:pPr>
          <w:ind w:left="284" w:hanging="284"/>
        </w:pPr>
        <w:rPr>
          <w:rFonts w:hint="default"/>
        </w:rPr>
      </w:lvl>
    </w:lvlOverride>
    <w:lvlOverride w:ilvl="8">
      <w:lvl w:ilvl="8">
        <w:start w:val="1"/>
        <w:numFmt w:val="lowerRoman"/>
        <w:lvlText w:val="%9."/>
        <w:lvlJc w:val="right"/>
        <w:pPr>
          <w:ind w:left="284" w:hanging="284"/>
        </w:pPr>
        <w:rPr>
          <w:rFonts w:hint="default"/>
        </w:rPr>
      </w:lvl>
    </w:lvlOverride>
  </w:num>
  <w:num w:numId="20" w16cid:durableId="828012939">
    <w:abstractNumId w:val="1"/>
    <w:lvlOverride w:ilvl="0">
      <w:lvl w:ilvl="0">
        <w:start w:val="1"/>
        <w:numFmt w:val="decimal"/>
        <w:lvlText w:val="%1."/>
        <w:lvlJc w:val="left"/>
        <w:pPr>
          <w:ind w:left="284" w:hanging="284"/>
        </w:pPr>
        <w:rPr>
          <w:rFonts w:hint="default"/>
        </w:rPr>
      </w:lvl>
    </w:lvlOverride>
    <w:lvlOverride w:ilvl="1">
      <w:lvl w:ilvl="1">
        <w:start w:val="1"/>
        <w:numFmt w:val="upperLetter"/>
        <w:lvlText w:val="%2."/>
        <w:lvlJc w:val="left"/>
        <w:pPr>
          <w:ind w:left="284" w:hanging="284"/>
        </w:pPr>
        <w:rPr>
          <w:rFonts w:hint="default"/>
        </w:rPr>
      </w:lvl>
    </w:lvlOverride>
    <w:lvlOverride w:ilvl="2">
      <w:lvl w:ilvl="2">
        <w:start w:val="1"/>
        <w:numFmt w:val="decimal"/>
        <w:lvlText w:val="%3)"/>
        <w:lvlJc w:val="right"/>
        <w:pPr>
          <w:ind w:left="113" w:hanging="113"/>
        </w:pPr>
        <w:rPr>
          <w:rFonts w:hint="default"/>
        </w:rPr>
      </w:lvl>
    </w:lvlOverride>
    <w:lvlOverride w:ilvl="3">
      <w:lvl w:ilvl="3">
        <w:start w:val="1"/>
        <w:numFmt w:val="decimal"/>
        <w:lvlText w:val="%4."/>
        <w:lvlJc w:val="left"/>
        <w:pPr>
          <w:ind w:left="284" w:hanging="284"/>
        </w:pPr>
        <w:rPr>
          <w:rFonts w:hint="default"/>
        </w:rPr>
      </w:lvl>
    </w:lvlOverride>
    <w:lvlOverride w:ilvl="4">
      <w:lvl w:ilvl="4">
        <w:start w:val="1"/>
        <w:numFmt w:val="lowerLetter"/>
        <w:lvlText w:val="%5."/>
        <w:lvlJc w:val="left"/>
        <w:pPr>
          <w:ind w:left="284" w:hanging="284"/>
        </w:pPr>
        <w:rPr>
          <w:rFonts w:hint="default"/>
        </w:rPr>
      </w:lvl>
    </w:lvlOverride>
    <w:lvlOverride w:ilvl="5">
      <w:lvl w:ilvl="5">
        <w:start w:val="1"/>
        <w:numFmt w:val="lowerRoman"/>
        <w:lvlText w:val="%6."/>
        <w:lvlJc w:val="right"/>
        <w:pPr>
          <w:ind w:left="284" w:hanging="284"/>
        </w:pPr>
        <w:rPr>
          <w:rFonts w:hint="default"/>
        </w:rPr>
      </w:lvl>
    </w:lvlOverride>
    <w:lvlOverride w:ilvl="6">
      <w:lvl w:ilvl="6">
        <w:start w:val="1"/>
        <w:numFmt w:val="decimal"/>
        <w:lvlText w:val="%7."/>
        <w:lvlJc w:val="left"/>
        <w:pPr>
          <w:ind w:left="284" w:hanging="284"/>
        </w:pPr>
        <w:rPr>
          <w:rFonts w:hint="default"/>
        </w:rPr>
      </w:lvl>
    </w:lvlOverride>
    <w:lvlOverride w:ilvl="7">
      <w:lvl w:ilvl="7">
        <w:start w:val="1"/>
        <w:numFmt w:val="lowerLetter"/>
        <w:lvlText w:val="%8."/>
        <w:lvlJc w:val="left"/>
        <w:pPr>
          <w:ind w:left="284" w:hanging="284"/>
        </w:pPr>
        <w:rPr>
          <w:rFonts w:hint="default"/>
        </w:rPr>
      </w:lvl>
    </w:lvlOverride>
    <w:lvlOverride w:ilvl="8">
      <w:lvl w:ilvl="8">
        <w:start w:val="1"/>
        <w:numFmt w:val="lowerRoman"/>
        <w:lvlText w:val="%9."/>
        <w:lvlJc w:val="right"/>
        <w:pPr>
          <w:ind w:left="284" w:hanging="284"/>
        </w:pPr>
        <w:rPr>
          <w:rFonts w:hint="default"/>
        </w:rPr>
      </w:lvl>
    </w:lvlOverride>
  </w:num>
  <w:num w:numId="21" w16cid:durableId="1312833569">
    <w:abstractNumId w:val="1"/>
    <w:lvlOverride w:ilvl="0">
      <w:lvl w:ilvl="0">
        <w:start w:val="1"/>
        <w:numFmt w:val="none"/>
        <w:lvlText w:val="%1"/>
        <w:lvlJc w:val="left"/>
        <w:pPr>
          <w:ind w:left="0" w:firstLine="0"/>
        </w:pPr>
        <w:rPr>
          <w:rFonts w:hint="default"/>
        </w:rPr>
      </w:lvl>
    </w:lvlOverride>
    <w:lvlOverride w:ilvl="1">
      <w:lvl w:ilvl="1">
        <w:start w:val="1"/>
        <w:numFmt w:val="decimal"/>
        <w:lvlText w:val="%2."/>
        <w:lvlJc w:val="left"/>
        <w:pPr>
          <w:ind w:left="397" w:hanging="397"/>
        </w:pPr>
        <w:rPr>
          <w:rFonts w:hint="default"/>
        </w:rPr>
      </w:lvl>
    </w:lvlOverride>
    <w:lvlOverride w:ilvl="2">
      <w:lvl w:ilvl="2">
        <w:start w:val="1"/>
        <w:numFmt w:val="upperLetter"/>
        <w:lvlText w:val="%3."/>
        <w:lvlJc w:val="right"/>
        <w:pPr>
          <w:ind w:left="397" w:hanging="397"/>
        </w:pPr>
        <w:rPr>
          <w:rFonts w:hint="default"/>
        </w:rPr>
      </w:lvl>
    </w:lvlOverride>
    <w:lvlOverride w:ilvl="3">
      <w:lvl w:ilvl="3">
        <w:start w:val="1"/>
        <w:numFmt w:val="decimal"/>
        <w:lvlText w:val="%4)"/>
        <w:lvlJc w:val="left"/>
        <w:pPr>
          <w:ind w:left="113" w:hanging="113"/>
        </w:pPr>
        <w:rPr>
          <w:rFonts w:hint="default"/>
        </w:rPr>
      </w:lvl>
    </w:lvlOverride>
    <w:lvlOverride w:ilvl="4">
      <w:lvl w:ilvl="4">
        <w:start w:val="1"/>
        <w:numFmt w:val="lowerLetter"/>
        <w:lvlText w:val="%5."/>
        <w:lvlJc w:val="left"/>
        <w:pPr>
          <w:ind w:left="284" w:hanging="284"/>
        </w:pPr>
        <w:rPr>
          <w:rFonts w:hint="default"/>
        </w:rPr>
      </w:lvl>
    </w:lvlOverride>
    <w:lvlOverride w:ilvl="5">
      <w:lvl w:ilvl="5">
        <w:start w:val="1"/>
        <w:numFmt w:val="lowerRoman"/>
        <w:lvlText w:val="%6."/>
        <w:lvlJc w:val="right"/>
        <w:pPr>
          <w:ind w:left="284" w:hanging="284"/>
        </w:pPr>
        <w:rPr>
          <w:rFonts w:hint="default"/>
        </w:rPr>
      </w:lvl>
    </w:lvlOverride>
    <w:lvlOverride w:ilvl="6">
      <w:lvl w:ilvl="6">
        <w:start w:val="1"/>
        <w:numFmt w:val="decimal"/>
        <w:lvlText w:val="%7."/>
        <w:lvlJc w:val="left"/>
        <w:pPr>
          <w:ind w:left="284" w:hanging="284"/>
        </w:pPr>
        <w:rPr>
          <w:rFonts w:hint="default"/>
        </w:rPr>
      </w:lvl>
    </w:lvlOverride>
    <w:lvlOverride w:ilvl="7">
      <w:lvl w:ilvl="7">
        <w:start w:val="1"/>
        <w:numFmt w:val="lowerLetter"/>
        <w:lvlText w:val="%8."/>
        <w:lvlJc w:val="left"/>
        <w:pPr>
          <w:ind w:left="284" w:hanging="284"/>
        </w:pPr>
        <w:rPr>
          <w:rFonts w:hint="default"/>
        </w:rPr>
      </w:lvl>
    </w:lvlOverride>
    <w:lvlOverride w:ilvl="8">
      <w:lvl w:ilvl="8">
        <w:start w:val="1"/>
        <w:numFmt w:val="lowerRoman"/>
        <w:lvlText w:val="%9."/>
        <w:lvlJc w:val="right"/>
        <w:pPr>
          <w:ind w:left="284" w:hanging="284"/>
        </w:pPr>
        <w:rPr>
          <w:rFonts w:hint="default"/>
        </w:rPr>
      </w:lvl>
    </w:lvlOverride>
  </w:num>
  <w:num w:numId="22" w16cid:durableId="139080912">
    <w:abstractNumId w:val="1"/>
    <w:lvlOverride w:ilvl="0">
      <w:lvl w:ilvl="0">
        <w:start w:val="1"/>
        <w:numFmt w:val="none"/>
        <w:lvlText w:val="%1"/>
        <w:lvlJc w:val="left"/>
        <w:pPr>
          <w:ind w:left="0" w:firstLine="0"/>
        </w:pPr>
        <w:rPr>
          <w:rFonts w:hint="default"/>
        </w:rPr>
      </w:lvl>
    </w:lvlOverride>
    <w:lvlOverride w:ilvl="1">
      <w:lvl w:ilvl="1">
        <w:start w:val="1"/>
        <w:numFmt w:val="decimal"/>
        <w:lvlText w:val="%2."/>
        <w:lvlJc w:val="left"/>
        <w:pPr>
          <w:ind w:left="397" w:hanging="397"/>
        </w:pPr>
        <w:rPr>
          <w:rFonts w:hint="default"/>
        </w:rPr>
      </w:lvl>
    </w:lvlOverride>
    <w:lvlOverride w:ilvl="2">
      <w:lvl w:ilvl="2">
        <w:start w:val="1"/>
        <w:numFmt w:val="upperLetter"/>
        <w:lvlText w:val="%3."/>
        <w:lvlJc w:val="right"/>
        <w:pPr>
          <w:ind w:left="397" w:hanging="397"/>
        </w:pPr>
        <w:rPr>
          <w:rFonts w:hint="default"/>
        </w:rPr>
      </w:lvl>
    </w:lvlOverride>
    <w:lvlOverride w:ilvl="3">
      <w:lvl w:ilvl="3">
        <w:start w:val="1"/>
        <w:numFmt w:val="decimal"/>
        <w:lvlText w:val="%4)"/>
        <w:lvlJc w:val="left"/>
        <w:pPr>
          <w:ind w:left="113" w:hanging="113"/>
        </w:pPr>
        <w:rPr>
          <w:rFonts w:hint="default"/>
        </w:rPr>
      </w:lvl>
    </w:lvlOverride>
    <w:lvlOverride w:ilvl="4">
      <w:lvl w:ilvl="4">
        <w:start w:val="1"/>
        <w:numFmt w:val="lowerLetter"/>
        <w:lvlText w:val="%5."/>
        <w:lvlJc w:val="left"/>
        <w:pPr>
          <w:ind w:left="284" w:hanging="284"/>
        </w:pPr>
        <w:rPr>
          <w:rFonts w:hint="default"/>
        </w:rPr>
      </w:lvl>
    </w:lvlOverride>
    <w:lvlOverride w:ilvl="5">
      <w:lvl w:ilvl="5">
        <w:start w:val="1"/>
        <w:numFmt w:val="lowerRoman"/>
        <w:lvlText w:val="%6."/>
        <w:lvlJc w:val="right"/>
        <w:pPr>
          <w:ind w:left="284" w:hanging="284"/>
        </w:pPr>
        <w:rPr>
          <w:rFonts w:hint="default"/>
        </w:rPr>
      </w:lvl>
    </w:lvlOverride>
    <w:lvlOverride w:ilvl="6">
      <w:lvl w:ilvl="6">
        <w:start w:val="1"/>
        <w:numFmt w:val="decimal"/>
        <w:lvlText w:val="%7."/>
        <w:lvlJc w:val="left"/>
        <w:pPr>
          <w:ind w:left="284" w:hanging="284"/>
        </w:pPr>
        <w:rPr>
          <w:rFonts w:hint="default"/>
        </w:rPr>
      </w:lvl>
    </w:lvlOverride>
    <w:lvlOverride w:ilvl="7">
      <w:lvl w:ilvl="7">
        <w:start w:val="1"/>
        <w:numFmt w:val="lowerLetter"/>
        <w:lvlText w:val="%8."/>
        <w:lvlJc w:val="left"/>
        <w:pPr>
          <w:ind w:left="284" w:hanging="284"/>
        </w:pPr>
        <w:rPr>
          <w:rFonts w:hint="default"/>
        </w:rPr>
      </w:lvl>
    </w:lvlOverride>
    <w:lvlOverride w:ilvl="8">
      <w:lvl w:ilvl="8">
        <w:start w:val="1"/>
        <w:numFmt w:val="lowerRoman"/>
        <w:lvlText w:val="%9."/>
        <w:lvlJc w:val="right"/>
        <w:pPr>
          <w:ind w:left="284" w:hanging="284"/>
        </w:pPr>
        <w:rPr>
          <w:rFonts w:hint="default"/>
        </w:rPr>
      </w:lvl>
    </w:lvlOverride>
  </w:num>
  <w:num w:numId="23" w16cid:durableId="555555487">
    <w:abstractNumId w:val="24"/>
  </w:num>
  <w:num w:numId="24" w16cid:durableId="226648715">
    <w:abstractNumId w:val="17"/>
  </w:num>
  <w:num w:numId="25" w16cid:durableId="936518191">
    <w:abstractNumId w:val="5"/>
  </w:num>
  <w:num w:numId="26" w16cid:durableId="1260723143">
    <w:abstractNumId w:val="29"/>
  </w:num>
  <w:num w:numId="27" w16cid:durableId="1571185953">
    <w:abstractNumId w:val="29"/>
    <w:lvlOverride w:ilvl="0">
      <w:lvl w:ilvl="0">
        <w:start w:val="1"/>
        <w:numFmt w:val="none"/>
        <w:lvlText w:val="%1"/>
        <w:lvlJc w:val="left"/>
        <w:pPr>
          <w:ind w:left="0" w:firstLine="0"/>
        </w:pPr>
        <w:rPr>
          <w:rFonts w:hint="default"/>
        </w:rPr>
      </w:lvl>
    </w:lvlOverride>
    <w:lvlOverride w:ilvl="1">
      <w:lvl w:ilvl="1">
        <w:start w:val="1"/>
        <w:numFmt w:val="decimal"/>
        <w:lvlText w:val="%2."/>
        <w:lvlJc w:val="left"/>
        <w:pPr>
          <w:ind w:left="397" w:hanging="397"/>
        </w:pPr>
        <w:rPr>
          <w:rFonts w:hint="default"/>
        </w:rPr>
      </w:lvl>
    </w:lvlOverride>
    <w:lvlOverride w:ilvl="2">
      <w:lvl w:ilvl="2">
        <w:start w:val="1"/>
        <w:numFmt w:val="upperLetter"/>
        <w:lvlText w:val="%3."/>
        <w:lvlJc w:val="left"/>
        <w:pPr>
          <w:ind w:left="397" w:hanging="397"/>
        </w:pPr>
        <w:rPr>
          <w:rFonts w:hint="default"/>
        </w:rPr>
      </w:lvl>
    </w:lvlOverride>
    <w:lvlOverride w:ilvl="3">
      <w:lvl w:ilvl="3">
        <w:start w:val="1"/>
        <w:numFmt w:val="decimal"/>
        <w:lvlText w:val="%4)"/>
        <w:lvlJc w:val="left"/>
        <w:pPr>
          <w:ind w:left="113" w:hanging="113"/>
        </w:pPr>
        <w:rPr>
          <w:rFonts w:hint="default"/>
        </w:rPr>
      </w:lvl>
    </w:lvlOverride>
    <w:lvlOverride w:ilvl="4">
      <w:lvl w:ilvl="4">
        <w:start w:val="1"/>
        <w:numFmt w:val="lowerLetter"/>
        <w:lvlText w:val="%5."/>
        <w:lvlJc w:val="left"/>
        <w:pPr>
          <w:ind w:left="284" w:hanging="284"/>
        </w:pPr>
        <w:rPr>
          <w:rFonts w:hint="default"/>
        </w:rPr>
      </w:lvl>
    </w:lvlOverride>
    <w:lvlOverride w:ilvl="5">
      <w:lvl w:ilvl="5">
        <w:start w:val="1"/>
        <w:numFmt w:val="lowerRoman"/>
        <w:lvlText w:val="%6."/>
        <w:lvlJc w:val="right"/>
        <w:pPr>
          <w:ind w:left="284" w:hanging="284"/>
        </w:pPr>
        <w:rPr>
          <w:rFonts w:hint="default"/>
        </w:rPr>
      </w:lvl>
    </w:lvlOverride>
    <w:lvlOverride w:ilvl="6">
      <w:lvl w:ilvl="6">
        <w:start w:val="1"/>
        <w:numFmt w:val="decimal"/>
        <w:lvlText w:val="%7."/>
        <w:lvlJc w:val="left"/>
        <w:pPr>
          <w:ind w:left="284" w:hanging="284"/>
        </w:pPr>
        <w:rPr>
          <w:rFonts w:hint="default"/>
        </w:rPr>
      </w:lvl>
    </w:lvlOverride>
    <w:lvlOverride w:ilvl="7">
      <w:lvl w:ilvl="7">
        <w:start w:val="1"/>
        <w:numFmt w:val="lowerLetter"/>
        <w:lvlText w:val="%8."/>
        <w:lvlJc w:val="left"/>
        <w:pPr>
          <w:ind w:left="284" w:hanging="284"/>
        </w:pPr>
        <w:rPr>
          <w:rFonts w:hint="default"/>
        </w:rPr>
      </w:lvl>
    </w:lvlOverride>
    <w:lvlOverride w:ilvl="8">
      <w:lvl w:ilvl="8">
        <w:start w:val="1"/>
        <w:numFmt w:val="lowerRoman"/>
        <w:lvlText w:val="%9."/>
        <w:lvlJc w:val="right"/>
        <w:pPr>
          <w:ind w:left="284" w:hanging="284"/>
        </w:pPr>
        <w:rPr>
          <w:rFonts w:hint="default"/>
        </w:rPr>
      </w:lvl>
    </w:lvlOverride>
  </w:num>
  <w:num w:numId="28" w16cid:durableId="1006129633">
    <w:abstractNumId w:val="29"/>
    <w:lvlOverride w:ilvl="0">
      <w:lvl w:ilvl="0">
        <w:start w:val="1"/>
        <w:numFmt w:val="none"/>
        <w:lvlText w:val="%1"/>
        <w:lvlJc w:val="left"/>
        <w:pPr>
          <w:ind w:left="0" w:firstLine="0"/>
        </w:pPr>
        <w:rPr>
          <w:rFonts w:hint="default"/>
        </w:rPr>
      </w:lvl>
    </w:lvlOverride>
    <w:lvlOverride w:ilvl="1">
      <w:lvl w:ilvl="1">
        <w:start w:val="1"/>
        <w:numFmt w:val="decimal"/>
        <w:lvlText w:val="%2."/>
        <w:lvlJc w:val="left"/>
        <w:pPr>
          <w:ind w:left="397" w:hanging="397"/>
        </w:pPr>
        <w:rPr>
          <w:rFonts w:hint="default"/>
        </w:rPr>
      </w:lvl>
    </w:lvlOverride>
    <w:lvlOverride w:ilvl="2">
      <w:lvl w:ilvl="2">
        <w:start w:val="1"/>
        <w:numFmt w:val="upperLetter"/>
        <w:lvlText w:val="%3."/>
        <w:lvlJc w:val="left"/>
        <w:pPr>
          <w:ind w:left="397" w:hanging="397"/>
        </w:pPr>
        <w:rPr>
          <w:rFonts w:hint="default"/>
        </w:rPr>
      </w:lvl>
    </w:lvlOverride>
    <w:lvlOverride w:ilvl="3">
      <w:lvl w:ilvl="3">
        <w:start w:val="1"/>
        <w:numFmt w:val="decimal"/>
        <w:lvlText w:val="%4)"/>
        <w:lvlJc w:val="left"/>
        <w:pPr>
          <w:ind w:left="57" w:hanging="57"/>
        </w:pPr>
        <w:rPr>
          <w:rFonts w:hint="default"/>
        </w:rPr>
      </w:lvl>
    </w:lvlOverride>
    <w:lvlOverride w:ilvl="4">
      <w:lvl w:ilvl="4">
        <w:start w:val="1"/>
        <w:numFmt w:val="lowerLetter"/>
        <w:lvlText w:val="%5."/>
        <w:lvlJc w:val="left"/>
        <w:pPr>
          <w:ind w:left="284" w:hanging="284"/>
        </w:pPr>
        <w:rPr>
          <w:rFonts w:hint="default"/>
        </w:rPr>
      </w:lvl>
    </w:lvlOverride>
    <w:lvlOverride w:ilvl="5">
      <w:lvl w:ilvl="5">
        <w:start w:val="1"/>
        <w:numFmt w:val="lowerRoman"/>
        <w:lvlText w:val="%6."/>
        <w:lvlJc w:val="right"/>
        <w:pPr>
          <w:ind w:left="284" w:hanging="284"/>
        </w:pPr>
        <w:rPr>
          <w:rFonts w:hint="default"/>
        </w:rPr>
      </w:lvl>
    </w:lvlOverride>
    <w:lvlOverride w:ilvl="6">
      <w:lvl w:ilvl="6">
        <w:start w:val="1"/>
        <w:numFmt w:val="decimal"/>
        <w:lvlText w:val="%7."/>
        <w:lvlJc w:val="left"/>
        <w:pPr>
          <w:ind w:left="284" w:hanging="284"/>
        </w:pPr>
        <w:rPr>
          <w:rFonts w:hint="default"/>
        </w:rPr>
      </w:lvl>
    </w:lvlOverride>
    <w:lvlOverride w:ilvl="7">
      <w:lvl w:ilvl="7">
        <w:start w:val="1"/>
        <w:numFmt w:val="lowerLetter"/>
        <w:lvlText w:val="%8."/>
        <w:lvlJc w:val="left"/>
        <w:pPr>
          <w:ind w:left="284" w:hanging="284"/>
        </w:pPr>
        <w:rPr>
          <w:rFonts w:hint="default"/>
        </w:rPr>
      </w:lvl>
    </w:lvlOverride>
    <w:lvlOverride w:ilvl="8">
      <w:lvl w:ilvl="8">
        <w:start w:val="1"/>
        <w:numFmt w:val="lowerRoman"/>
        <w:lvlText w:val="%9."/>
        <w:lvlJc w:val="right"/>
        <w:pPr>
          <w:ind w:left="284" w:hanging="284"/>
        </w:pPr>
        <w:rPr>
          <w:rFonts w:hint="default"/>
        </w:rPr>
      </w:lvl>
    </w:lvlOverride>
  </w:num>
  <w:num w:numId="29" w16cid:durableId="877164256">
    <w:abstractNumId w:val="22"/>
  </w:num>
  <w:num w:numId="30" w16cid:durableId="2062289249">
    <w:abstractNumId w:val="26"/>
  </w:num>
  <w:num w:numId="31" w16cid:durableId="600649720">
    <w:abstractNumId w:val="2"/>
  </w:num>
  <w:num w:numId="32" w16cid:durableId="416561914">
    <w:abstractNumId w:val="15"/>
  </w:num>
  <w:num w:numId="33" w16cid:durableId="1926842117">
    <w:abstractNumId w:val="25"/>
  </w:num>
  <w:num w:numId="34" w16cid:durableId="1435902271">
    <w:abstractNumId w:val="7"/>
  </w:num>
  <w:num w:numId="35" w16cid:durableId="2067802783">
    <w:abstractNumId w:val="18"/>
  </w:num>
  <w:num w:numId="36" w16cid:durableId="1150290411">
    <w:abstractNumId w:val="14"/>
  </w:num>
  <w:num w:numId="37" w16cid:durableId="383989465">
    <w:abstractNumId w:val="32"/>
  </w:num>
  <w:num w:numId="38" w16cid:durableId="1501045250">
    <w:abstractNumId w:val="4"/>
  </w:num>
  <w:num w:numId="39" w16cid:durableId="881407975">
    <w:abstractNumId w:val="32"/>
    <w:lvlOverride w:ilvl="0">
      <w:lvl w:ilvl="0">
        <w:start w:val="1"/>
        <w:numFmt w:val="none"/>
        <w:lvlText w:val="%1"/>
        <w:lvlJc w:val="left"/>
        <w:pPr>
          <w:ind w:left="0" w:firstLine="0"/>
        </w:pPr>
        <w:rPr>
          <w:rFonts w:hint="default"/>
        </w:rPr>
      </w:lvl>
    </w:lvlOverride>
    <w:lvlOverride w:ilvl="1">
      <w:lvl w:ilvl="1">
        <w:start w:val="1"/>
        <w:numFmt w:val="decimal"/>
        <w:lvlText w:val="%2."/>
        <w:lvlJc w:val="left"/>
        <w:pPr>
          <w:ind w:left="397" w:hanging="397"/>
        </w:pPr>
        <w:rPr>
          <w:rFonts w:hint="default"/>
        </w:rPr>
      </w:lvl>
    </w:lvlOverride>
    <w:lvlOverride w:ilvl="2">
      <w:lvl w:ilvl="2">
        <w:start w:val="1"/>
        <w:numFmt w:val="upperLetter"/>
        <w:lvlText w:val="%3."/>
        <w:lvlJc w:val="left"/>
        <w:pPr>
          <w:ind w:left="397" w:hanging="397"/>
        </w:pPr>
        <w:rPr>
          <w:rFonts w:hint="default"/>
        </w:rPr>
      </w:lvl>
    </w:lvlOverride>
    <w:lvlOverride w:ilvl="3">
      <w:lvl w:ilvl="3">
        <w:start w:val="1"/>
        <w:numFmt w:val="decimal"/>
        <w:lvlText w:val="%4)"/>
        <w:lvlJc w:val="left"/>
        <w:pPr>
          <w:ind w:left="113" w:hanging="113"/>
        </w:pPr>
        <w:rPr>
          <w:rFonts w:hint="default"/>
        </w:rPr>
      </w:lvl>
    </w:lvlOverride>
    <w:lvlOverride w:ilvl="4">
      <w:lvl w:ilvl="4">
        <w:start w:val="1"/>
        <w:numFmt w:val="lowerLetter"/>
        <w:lvlText w:val="%5."/>
        <w:lvlJc w:val="left"/>
        <w:pPr>
          <w:ind w:left="284" w:hanging="284"/>
        </w:pPr>
        <w:rPr>
          <w:rFonts w:hint="default"/>
        </w:rPr>
      </w:lvl>
    </w:lvlOverride>
    <w:lvlOverride w:ilvl="5">
      <w:lvl w:ilvl="5">
        <w:start w:val="1"/>
        <w:numFmt w:val="lowerRoman"/>
        <w:lvlText w:val="%6."/>
        <w:lvlJc w:val="right"/>
        <w:pPr>
          <w:ind w:left="284" w:hanging="284"/>
        </w:pPr>
        <w:rPr>
          <w:rFonts w:hint="default"/>
        </w:rPr>
      </w:lvl>
    </w:lvlOverride>
    <w:lvlOverride w:ilvl="6">
      <w:lvl w:ilvl="6">
        <w:start w:val="1"/>
        <w:numFmt w:val="decimal"/>
        <w:lvlText w:val="%7."/>
        <w:lvlJc w:val="left"/>
        <w:pPr>
          <w:ind w:left="284" w:hanging="284"/>
        </w:pPr>
        <w:rPr>
          <w:rFonts w:hint="default"/>
        </w:rPr>
      </w:lvl>
    </w:lvlOverride>
    <w:lvlOverride w:ilvl="7">
      <w:lvl w:ilvl="7">
        <w:start w:val="1"/>
        <w:numFmt w:val="lowerLetter"/>
        <w:lvlText w:val="%8."/>
        <w:lvlJc w:val="left"/>
        <w:pPr>
          <w:ind w:left="284" w:hanging="284"/>
        </w:pPr>
        <w:rPr>
          <w:rFonts w:hint="default"/>
        </w:rPr>
      </w:lvl>
    </w:lvlOverride>
    <w:lvlOverride w:ilvl="8">
      <w:lvl w:ilvl="8">
        <w:start w:val="1"/>
        <w:numFmt w:val="lowerRoman"/>
        <w:lvlText w:val="%9."/>
        <w:lvlJc w:val="right"/>
        <w:pPr>
          <w:ind w:left="284" w:hanging="284"/>
        </w:pPr>
        <w:rPr>
          <w:rFonts w:hint="default"/>
        </w:rPr>
      </w:lvl>
    </w:lvlOverride>
  </w:num>
  <w:num w:numId="40" w16cid:durableId="1731659553">
    <w:abstractNumId w:val="11"/>
  </w:num>
  <w:num w:numId="41" w16cid:durableId="1642539688">
    <w:abstractNumId w:val="16"/>
  </w:num>
  <w:num w:numId="42" w16cid:durableId="1431775405">
    <w:abstractNumId w:val="13"/>
  </w:num>
  <w:num w:numId="43" w16cid:durableId="28917277">
    <w:abstractNumId w:val="6"/>
  </w:num>
  <w:num w:numId="44" w16cid:durableId="1692878275">
    <w:abstractNumId w:val="28"/>
  </w:num>
  <w:num w:numId="45" w16cid:durableId="7982583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006"/>
    <w:rsid w:val="00063177"/>
    <w:rsid w:val="00106B64"/>
    <w:rsid w:val="00107641"/>
    <w:rsid w:val="001111B2"/>
    <w:rsid w:val="00157E74"/>
    <w:rsid w:val="001E1795"/>
    <w:rsid w:val="00205A03"/>
    <w:rsid w:val="00257D54"/>
    <w:rsid w:val="002E0586"/>
    <w:rsid w:val="0030174F"/>
    <w:rsid w:val="003063AA"/>
    <w:rsid w:val="00352AAA"/>
    <w:rsid w:val="00360006"/>
    <w:rsid w:val="00382C91"/>
    <w:rsid w:val="00387AE8"/>
    <w:rsid w:val="003E7AE4"/>
    <w:rsid w:val="00402312"/>
    <w:rsid w:val="00463FB7"/>
    <w:rsid w:val="00476E36"/>
    <w:rsid w:val="00490B67"/>
    <w:rsid w:val="004A1F8A"/>
    <w:rsid w:val="004A5C33"/>
    <w:rsid w:val="004D5BEB"/>
    <w:rsid w:val="005163BC"/>
    <w:rsid w:val="00524D42"/>
    <w:rsid w:val="005611D5"/>
    <w:rsid w:val="00576607"/>
    <w:rsid w:val="00592541"/>
    <w:rsid w:val="005B4CAF"/>
    <w:rsid w:val="005B5D2F"/>
    <w:rsid w:val="005F3106"/>
    <w:rsid w:val="00647F9B"/>
    <w:rsid w:val="00656242"/>
    <w:rsid w:val="00656682"/>
    <w:rsid w:val="00661AD8"/>
    <w:rsid w:val="006626DE"/>
    <w:rsid w:val="00666145"/>
    <w:rsid w:val="006D689C"/>
    <w:rsid w:val="006E1AB2"/>
    <w:rsid w:val="006F26FB"/>
    <w:rsid w:val="006F6BD8"/>
    <w:rsid w:val="00702D2E"/>
    <w:rsid w:val="00707562"/>
    <w:rsid w:val="007309CD"/>
    <w:rsid w:val="00760BC0"/>
    <w:rsid w:val="00771317"/>
    <w:rsid w:val="007A06AA"/>
    <w:rsid w:val="007A5A35"/>
    <w:rsid w:val="007B30D4"/>
    <w:rsid w:val="007B4322"/>
    <w:rsid w:val="007E0318"/>
    <w:rsid w:val="007E2827"/>
    <w:rsid w:val="00835B01"/>
    <w:rsid w:val="008A4955"/>
    <w:rsid w:val="008D02AC"/>
    <w:rsid w:val="00933DF9"/>
    <w:rsid w:val="00942F8A"/>
    <w:rsid w:val="00977199"/>
    <w:rsid w:val="00997074"/>
    <w:rsid w:val="00997E6F"/>
    <w:rsid w:val="009A5FDA"/>
    <w:rsid w:val="009B29F3"/>
    <w:rsid w:val="009C3BD9"/>
    <w:rsid w:val="009D1EE4"/>
    <w:rsid w:val="00A157FD"/>
    <w:rsid w:val="00A24726"/>
    <w:rsid w:val="00A54D92"/>
    <w:rsid w:val="00AE548F"/>
    <w:rsid w:val="00B462D0"/>
    <w:rsid w:val="00B5648A"/>
    <w:rsid w:val="00B65010"/>
    <w:rsid w:val="00B8254A"/>
    <w:rsid w:val="00BD6068"/>
    <w:rsid w:val="00C635EE"/>
    <w:rsid w:val="00C656B3"/>
    <w:rsid w:val="00C7641A"/>
    <w:rsid w:val="00CF3053"/>
    <w:rsid w:val="00D208E9"/>
    <w:rsid w:val="00D579B1"/>
    <w:rsid w:val="00DA09E6"/>
    <w:rsid w:val="00DC4560"/>
    <w:rsid w:val="00E47F15"/>
    <w:rsid w:val="00EC09FD"/>
    <w:rsid w:val="00EC1FDC"/>
    <w:rsid w:val="00ED7FC9"/>
    <w:rsid w:val="00EF4780"/>
    <w:rsid w:val="00F97CC4"/>
    <w:rsid w:val="00FA281F"/>
    <w:rsid w:val="00FA3D97"/>
    <w:rsid w:val="00FA5696"/>
    <w:rsid w:val="00FA7B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98BD7"/>
  <w15:docId w15:val="{27446C9E-A99D-4512-A633-ABEEE33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2E0586"/>
    <w:pPr>
      <w:spacing w:after="0" w:line="276" w:lineRule="auto"/>
      <w:jc w:val="both"/>
    </w:pPr>
    <w:rPr>
      <w:rFonts w:ascii="Open Sans" w:eastAsia="Open Sans" w:hAnsi="Open Sans" w:cs="Open Sans"/>
      <w:sz w:val="20"/>
      <w:szCs w:val="20"/>
    </w:rPr>
  </w:style>
  <w:style w:type="paragraph" w:styleId="Titre1">
    <w:name w:val="heading 1"/>
    <w:basedOn w:val="Normal"/>
    <w:next w:val="Normal"/>
    <w:link w:val="Titre1Car"/>
    <w:autoRedefine/>
    <w:uiPriority w:val="2"/>
    <w:qFormat/>
    <w:rsid w:val="00A24726"/>
    <w:pPr>
      <w:keepNext/>
      <w:keepLines/>
      <w:numPr>
        <w:ilvl w:val="1"/>
        <w:numId w:val="42"/>
      </w:numPr>
      <w:spacing w:after="240" w:line="240" w:lineRule="auto"/>
      <w:outlineLvl w:val="0"/>
    </w:pPr>
    <w:rPr>
      <w:rFonts w:asciiTheme="majorHAnsi" w:hAnsiTheme="majorHAnsi" w:cstheme="majorBidi"/>
      <w:caps/>
      <w:color w:val="5E8466" w:themeColor="background2"/>
      <w:sz w:val="32"/>
      <w:szCs w:val="28"/>
      <w:lang w:val="en-US"/>
    </w:rPr>
  </w:style>
  <w:style w:type="paragraph" w:styleId="Titre2">
    <w:name w:val="heading 2"/>
    <w:basedOn w:val="Titre1"/>
    <w:next w:val="Normal"/>
    <w:link w:val="Titre2Car"/>
    <w:autoRedefine/>
    <w:uiPriority w:val="9"/>
    <w:qFormat/>
    <w:rsid w:val="00A24726"/>
    <w:pPr>
      <w:numPr>
        <w:ilvl w:val="2"/>
      </w:numPr>
      <w:outlineLvl w:val="1"/>
    </w:pPr>
    <w:rPr>
      <w:rFonts w:asciiTheme="minorHAnsi" w:hAnsiTheme="minorHAnsi" w:cstheme="minorHAnsi"/>
      <w:b/>
      <w:bCs/>
      <w:color w:val="auto"/>
      <w:sz w:val="24"/>
      <w:szCs w:val="18"/>
    </w:rPr>
  </w:style>
  <w:style w:type="paragraph" w:styleId="Titre3">
    <w:name w:val="heading 3"/>
    <w:basedOn w:val="Normal"/>
    <w:next w:val="Normal"/>
    <w:link w:val="Titre3Car"/>
    <w:uiPriority w:val="9"/>
    <w:qFormat/>
    <w:rsid w:val="00463FB7"/>
    <w:pPr>
      <w:keepNext/>
      <w:keepLines/>
      <w:numPr>
        <w:ilvl w:val="3"/>
        <w:numId w:val="42"/>
      </w:numPr>
      <w:spacing w:before="40" w:after="120" w:line="240" w:lineRule="auto"/>
      <w:outlineLvl w:val="2"/>
    </w:pPr>
    <w:rPr>
      <w:rFonts w:asciiTheme="minorHAnsi" w:eastAsiaTheme="majorEastAsia" w:hAnsiTheme="minorHAnsi" w:cstheme="majorBidi"/>
      <w:b/>
      <w:szCs w:val="28"/>
    </w:rPr>
  </w:style>
  <w:style w:type="paragraph" w:styleId="Titre4">
    <w:name w:val="heading 4"/>
    <w:basedOn w:val="Normal"/>
    <w:next w:val="Normal"/>
    <w:link w:val="Titre4Car"/>
    <w:uiPriority w:val="9"/>
    <w:semiHidden/>
    <w:rsid w:val="00B462D0"/>
    <w:pPr>
      <w:keepNext/>
      <w:keepLines/>
      <w:spacing w:before="40"/>
      <w:outlineLvl w:val="3"/>
    </w:pPr>
    <w:rPr>
      <w:rFonts w:asciiTheme="majorHAnsi" w:eastAsiaTheme="majorEastAsia" w:hAnsiTheme="majorHAnsi" w:cstheme="majorBidi"/>
      <w:color w:val="7C7C7C" w:themeColor="accent1" w:themeShade="BF"/>
      <w:sz w:val="24"/>
      <w:szCs w:val="24"/>
    </w:rPr>
  </w:style>
  <w:style w:type="paragraph" w:styleId="Titre5">
    <w:name w:val="heading 5"/>
    <w:basedOn w:val="Normal"/>
    <w:next w:val="Normal"/>
    <w:link w:val="Titre5Car"/>
    <w:uiPriority w:val="9"/>
    <w:semiHidden/>
    <w:unhideWhenUsed/>
    <w:qFormat/>
    <w:rsid w:val="00B462D0"/>
    <w:pPr>
      <w:keepNext/>
      <w:keepLines/>
      <w:numPr>
        <w:ilvl w:val="4"/>
        <w:numId w:val="40"/>
      </w:numPr>
      <w:spacing w:before="40"/>
      <w:outlineLvl w:val="4"/>
    </w:pPr>
    <w:rPr>
      <w:rFonts w:asciiTheme="majorHAnsi" w:eastAsiaTheme="majorEastAsia" w:hAnsiTheme="majorHAnsi" w:cstheme="majorBidi"/>
      <w:caps/>
      <w:color w:val="7C7C7C" w:themeColor="accent1" w:themeShade="BF"/>
    </w:rPr>
  </w:style>
  <w:style w:type="paragraph" w:styleId="Titre6">
    <w:name w:val="heading 6"/>
    <w:basedOn w:val="Normal"/>
    <w:next w:val="Normal"/>
    <w:link w:val="Titre6Car"/>
    <w:uiPriority w:val="9"/>
    <w:semiHidden/>
    <w:unhideWhenUsed/>
    <w:qFormat/>
    <w:rsid w:val="00B462D0"/>
    <w:pPr>
      <w:keepNext/>
      <w:keepLines/>
      <w:numPr>
        <w:ilvl w:val="5"/>
        <w:numId w:val="40"/>
      </w:numPr>
      <w:spacing w:before="40"/>
      <w:outlineLvl w:val="5"/>
    </w:pPr>
    <w:rPr>
      <w:rFonts w:asciiTheme="majorHAnsi" w:eastAsiaTheme="majorEastAsia" w:hAnsiTheme="majorHAnsi" w:cstheme="majorBidi"/>
      <w:i/>
      <w:iCs/>
      <w:caps/>
      <w:color w:val="535353" w:themeColor="accent1" w:themeShade="80"/>
    </w:rPr>
  </w:style>
  <w:style w:type="paragraph" w:styleId="Titre7">
    <w:name w:val="heading 7"/>
    <w:basedOn w:val="Normal"/>
    <w:next w:val="Normal"/>
    <w:link w:val="Titre7Car"/>
    <w:uiPriority w:val="9"/>
    <w:semiHidden/>
    <w:unhideWhenUsed/>
    <w:qFormat/>
    <w:rsid w:val="00B462D0"/>
    <w:pPr>
      <w:keepNext/>
      <w:keepLines/>
      <w:numPr>
        <w:ilvl w:val="6"/>
        <w:numId w:val="40"/>
      </w:numPr>
      <w:spacing w:before="40"/>
      <w:outlineLvl w:val="6"/>
    </w:pPr>
    <w:rPr>
      <w:rFonts w:asciiTheme="majorHAnsi" w:eastAsiaTheme="majorEastAsia" w:hAnsiTheme="majorHAnsi" w:cstheme="majorBidi"/>
      <w:b/>
      <w:bCs/>
      <w:color w:val="535353" w:themeColor="accent1" w:themeShade="80"/>
    </w:rPr>
  </w:style>
  <w:style w:type="paragraph" w:styleId="Titre8">
    <w:name w:val="heading 8"/>
    <w:basedOn w:val="Normal"/>
    <w:next w:val="Normal"/>
    <w:link w:val="Titre8Car"/>
    <w:uiPriority w:val="9"/>
    <w:semiHidden/>
    <w:unhideWhenUsed/>
    <w:qFormat/>
    <w:rsid w:val="00B462D0"/>
    <w:pPr>
      <w:keepNext/>
      <w:keepLines/>
      <w:numPr>
        <w:ilvl w:val="7"/>
        <w:numId w:val="40"/>
      </w:numPr>
      <w:spacing w:before="40"/>
      <w:outlineLvl w:val="7"/>
    </w:pPr>
    <w:rPr>
      <w:rFonts w:asciiTheme="majorHAnsi" w:eastAsiaTheme="majorEastAsia" w:hAnsiTheme="majorHAnsi" w:cstheme="majorBidi"/>
      <w:b/>
      <w:bCs/>
      <w:i/>
      <w:iCs/>
      <w:color w:val="535353" w:themeColor="accent1" w:themeShade="80"/>
    </w:rPr>
  </w:style>
  <w:style w:type="paragraph" w:styleId="Titre9">
    <w:name w:val="heading 9"/>
    <w:basedOn w:val="Normal"/>
    <w:next w:val="Normal"/>
    <w:link w:val="Titre9Car"/>
    <w:uiPriority w:val="9"/>
    <w:semiHidden/>
    <w:unhideWhenUsed/>
    <w:qFormat/>
    <w:rsid w:val="00B462D0"/>
    <w:pPr>
      <w:keepNext/>
      <w:keepLines/>
      <w:numPr>
        <w:ilvl w:val="8"/>
        <w:numId w:val="40"/>
      </w:numPr>
      <w:spacing w:before="40"/>
      <w:outlineLvl w:val="8"/>
    </w:pPr>
    <w:rPr>
      <w:rFonts w:asciiTheme="majorHAnsi" w:eastAsiaTheme="majorEastAsia" w:hAnsiTheme="majorHAnsi" w:cstheme="majorBidi"/>
      <w:i/>
      <w:iCs/>
      <w:color w:val="535353" w:themeColor="accent1" w:themeShade="8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4A5C33"/>
    <w:pPr>
      <w:tabs>
        <w:tab w:val="center" w:pos="4536"/>
        <w:tab w:val="right" w:pos="9072"/>
      </w:tabs>
      <w:spacing w:line="240" w:lineRule="auto"/>
    </w:pPr>
  </w:style>
  <w:style w:type="character" w:customStyle="1" w:styleId="En-tteCar">
    <w:name w:val="En-tête Car"/>
    <w:basedOn w:val="Policepardfaut"/>
    <w:link w:val="En-tte"/>
    <w:uiPriority w:val="99"/>
    <w:semiHidden/>
    <w:rsid w:val="009D1EE4"/>
  </w:style>
  <w:style w:type="paragraph" w:styleId="Pieddepage">
    <w:name w:val="footer"/>
    <w:basedOn w:val="Normal"/>
    <w:link w:val="PieddepageCar"/>
    <w:uiPriority w:val="99"/>
    <w:semiHidden/>
    <w:rsid w:val="004A5C33"/>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9D1EE4"/>
  </w:style>
  <w:style w:type="paragraph" w:styleId="Textedebulles">
    <w:name w:val="Balloon Text"/>
    <w:basedOn w:val="Normal"/>
    <w:link w:val="TextedebullesCar"/>
    <w:uiPriority w:val="99"/>
    <w:semiHidden/>
    <w:unhideWhenUsed/>
    <w:rsid w:val="004A5C33"/>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5C33"/>
    <w:rPr>
      <w:rFonts w:ascii="Tahoma" w:hAnsi="Tahoma" w:cs="Tahoma"/>
      <w:sz w:val="16"/>
      <w:szCs w:val="16"/>
    </w:rPr>
  </w:style>
  <w:style w:type="paragraph" w:customStyle="1" w:styleId="MentionsLgales">
    <w:name w:val="Mentions Légales"/>
    <w:basedOn w:val="Normal"/>
    <w:link w:val="MentionsLgalesCar"/>
    <w:uiPriority w:val="6"/>
    <w:rsid w:val="00B462D0"/>
    <w:pPr>
      <w:autoSpaceDE w:val="0"/>
      <w:autoSpaceDN w:val="0"/>
      <w:adjustRightInd w:val="0"/>
      <w:spacing w:after="60" w:line="140" w:lineRule="atLeast"/>
    </w:pPr>
    <w:rPr>
      <w:rFonts w:asciiTheme="majorHAnsi" w:hAnsiTheme="majorHAnsi" w:cs="UniversLTStd-BoldCn"/>
      <w:bCs/>
      <w:color w:val="002605" w:themeColor="text2"/>
      <w:sz w:val="16"/>
      <w:szCs w:val="14"/>
    </w:rPr>
  </w:style>
  <w:style w:type="paragraph" w:customStyle="1" w:styleId="Disclaimer">
    <w:name w:val="Disclaimer"/>
    <w:basedOn w:val="Normal"/>
    <w:link w:val="DisclaimerCar"/>
    <w:uiPriority w:val="5"/>
    <w:qFormat/>
    <w:rsid w:val="00FA281F"/>
    <w:rPr>
      <w:sz w:val="14"/>
      <w:szCs w:val="14"/>
    </w:rPr>
  </w:style>
  <w:style w:type="character" w:customStyle="1" w:styleId="MentionsLgalesCar">
    <w:name w:val="Mentions Légales Car"/>
    <w:basedOn w:val="Policepardfaut"/>
    <w:link w:val="MentionsLgales"/>
    <w:uiPriority w:val="6"/>
    <w:rsid w:val="009D1EE4"/>
    <w:rPr>
      <w:rFonts w:asciiTheme="majorHAnsi" w:hAnsiTheme="majorHAnsi" w:cs="UniversLTStd-BoldCn"/>
      <w:bCs/>
      <w:color w:val="002605" w:themeColor="text2"/>
      <w:sz w:val="16"/>
      <w:szCs w:val="14"/>
    </w:rPr>
  </w:style>
  <w:style w:type="character" w:customStyle="1" w:styleId="DisclaimerCar">
    <w:name w:val="Disclaimer Car"/>
    <w:basedOn w:val="Policepardfaut"/>
    <w:link w:val="Disclaimer"/>
    <w:uiPriority w:val="5"/>
    <w:rsid w:val="00FA281F"/>
    <w:rPr>
      <w:rFonts w:ascii="Open Sans" w:eastAsia="Open Sans" w:hAnsi="Open Sans" w:cs="Open Sans"/>
      <w:sz w:val="14"/>
      <w:szCs w:val="14"/>
    </w:rPr>
  </w:style>
  <w:style w:type="character" w:customStyle="1" w:styleId="Titre1Car">
    <w:name w:val="Titre 1 Car"/>
    <w:basedOn w:val="Policepardfaut"/>
    <w:link w:val="Titre1"/>
    <w:uiPriority w:val="2"/>
    <w:rsid w:val="00A24726"/>
    <w:rPr>
      <w:rFonts w:asciiTheme="majorHAnsi" w:eastAsia="Open Sans" w:hAnsiTheme="majorHAnsi" w:cstheme="majorBidi"/>
      <w:caps/>
      <w:color w:val="5E8466" w:themeColor="background2"/>
      <w:sz w:val="32"/>
      <w:szCs w:val="28"/>
      <w:lang w:val="en-US"/>
    </w:rPr>
  </w:style>
  <w:style w:type="character" w:customStyle="1" w:styleId="Titre2Car">
    <w:name w:val="Titre 2 Car"/>
    <w:basedOn w:val="Policepardfaut"/>
    <w:link w:val="Titre2"/>
    <w:uiPriority w:val="3"/>
    <w:rsid w:val="00A24726"/>
    <w:rPr>
      <w:rFonts w:eastAsia="Open Sans" w:cstheme="minorHAnsi"/>
      <w:b/>
      <w:bCs/>
      <w:caps/>
      <w:sz w:val="24"/>
      <w:szCs w:val="18"/>
      <w:lang w:val="en-US"/>
    </w:rPr>
  </w:style>
  <w:style w:type="character" w:customStyle="1" w:styleId="Titre3Car">
    <w:name w:val="Titre 3 Car"/>
    <w:basedOn w:val="Policepardfaut"/>
    <w:link w:val="Titre3"/>
    <w:uiPriority w:val="9"/>
    <w:rsid w:val="00463FB7"/>
    <w:rPr>
      <w:rFonts w:eastAsiaTheme="majorEastAsia" w:cstheme="majorBidi"/>
      <w:b/>
      <w:sz w:val="20"/>
      <w:szCs w:val="28"/>
    </w:rPr>
  </w:style>
  <w:style w:type="paragraph" w:styleId="Titre">
    <w:name w:val="Title"/>
    <w:basedOn w:val="Normal"/>
    <w:next w:val="Normal"/>
    <w:link w:val="TitreCar"/>
    <w:uiPriority w:val="1"/>
    <w:qFormat/>
    <w:rsid w:val="00C656B3"/>
    <w:pPr>
      <w:numPr>
        <w:numId w:val="42"/>
      </w:numPr>
      <w:spacing w:line="480" w:lineRule="exact"/>
      <w:jc w:val="left"/>
    </w:pPr>
    <w:rPr>
      <w:rFonts w:ascii="Oswald" w:hAnsi="Oswald" w:cs="Times New Roman"/>
      <w:b/>
      <w:caps/>
      <w:color w:val="002605" w:themeColor="text2"/>
      <w:position w:val="-6"/>
      <w:sz w:val="48"/>
      <w:szCs w:val="56"/>
      <w:lang w:val="en-US"/>
    </w:rPr>
  </w:style>
  <w:style w:type="character" w:customStyle="1" w:styleId="TitreCar">
    <w:name w:val="Titre Car"/>
    <w:basedOn w:val="Policepardfaut"/>
    <w:link w:val="Titre"/>
    <w:uiPriority w:val="1"/>
    <w:rsid w:val="00C656B3"/>
    <w:rPr>
      <w:rFonts w:ascii="Oswald" w:eastAsia="Open Sans" w:hAnsi="Oswald" w:cs="Times New Roman"/>
      <w:b/>
      <w:caps/>
      <w:color w:val="002605" w:themeColor="text2"/>
      <w:position w:val="-6"/>
      <w:sz w:val="48"/>
      <w:szCs w:val="56"/>
      <w:lang w:val="en-US"/>
    </w:rPr>
  </w:style>
  <w:style w:type="table" w:styleId="Grilledutableau">
    <w:name w:val="Table Grid"/>
    <w:basedOn w:val="TableauNormal"/>
    <w:uiPriority w:val="59"/>
    <w:unhideWhenUsed/>
    <w:rsid w:val="003E7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autoRedefine/>
    <w:uiPriority w:val="34"/>
    <w:qFormat/>
    <w:rsid w:val="00205A03"/>
    <w:pPr>
      <w:numPr>
        <w:numId w:val="43"/>
      </w:numPr>
      <w:contextualSpacing/>
    </w:pPr>
  </w:style>
  <w:style w:type="paragraph" w:customStyle="1" w:styleId="Graphique">
    <w:name w:val="Graphique"/>
    <w:basedOn w:val="Titre1"/>
    <w:link w:val="GraphiqueCar"/>
    <w:uiPriority w:val="9"/>
    <w:semiHidden/>
    <w:rsid w:val="00B462D0"/>
    <w:pPr>
      <w:shd w:val="clear" w:color="auto" w:fill="BDFFDB" w:themeFill="accent2" w:themeFillTint="33"/>
    </w:pPr>
    <w:rPr>
      <w:sz w:val="24"/>
    </w:rPr>
  </w:style>
  <w:style w:type="paragraph" w:customStyle="1" w:styleId="Source">
    <w:name w:val="Source"/>
    <w:basedOn w:val="Normal"/>
    <w:link w:val="SourceCar"/>
    <w:uiPriority w:val="7"/>
    <w:rsid w:val="00B462D0"/>
    <w:pPr>
      <w:spacing w:line="360" w:lineRule="atLeast"/>
      <w:jc w:val="right"/>
    </w:pPr>
    <w:rPr>
      <w:color w:val="808080" w:themeColor="background1" w:themeShade="80"/>
      <w:sz w:val="18"/>
    </w:rPr>
  </w:style>
  <w:style w:type="character" w:customStyle="1" w:styleId="GraphiqueCar">
    <w:name w:val="Graphique Car"/>
    <w:basedOn w:val="Titre1Car"/>
    <w:link w:val="Graphique"/>
    <w:uiPriority w:val="9"/>
    <w:semiHidden/>
    <w:rsid w:val="009D1EE4"/>
    <w:rPr>
      <w:rFonts w:asciiTheme="majorHAnsi" w:eastAsia="Open Sans" w:hAnsiTheme="majorHAnsi" w:cstheme="majorBidi"/>
      <w:caps/>
      <w:color w:val="5E8466" w:themeColor="background2"/>
      <w:sz w:val="24"/>
      <w:szCs w:val="28"/>
      <w:shd w:val="clear" w:color="auto" w:fill="BDFFDB" w:themeFill="accent2" w:themeFillTint="33"/>
      <w:lang w:val="en-US"/>
    </w:rPr>
  </w:style>
  <w:style w:type="character" w:customStyle="1" w:styleId="SourceCar">
    <w:name w:val="Source Car"/>
    <w:basedOn w:val="Policepardfaut"/>
    <w:link w:val="Source"/>
    <w:uiPriority w:val="7"/>
    <w:rsid w:val="009D1EE4"/>
    <w:rPr>
      <w:color w:val="808080" w:themeColor="background1" w:themeShade="80"/>
      <w:sz w:val="18"/>
    </w:rPr>
  </w:style>
  <w:style w:type="character" w:customStyle="1" w:styleId="Titre4Car">
    <w:name w:val="Titre 4 Car"/>
    <w:basedOn w:val="Policepardfaut"/>
    <w:link w:val="Titre4"/>
    <w:uiPriority w:val="9"/>
    <w:semiHidden/>
    <w:rsid w:val="009D1EE4"/>
    <w:rPr>
      <w:rFonts w:asciiTheme="majorHAnsi" w:eastAsiaTheme="majorEastAsia" w:hAnsiTheme="majorHAnsi" w:cstheme="majorBidi"/>
      <w:color w:val="7C7C7C" w:themeColor="accent1" w:themeShade="BF"/>
      <w:sz w:val="24"/>
      <w:szCs w:val="24"/>
    </w:rPr>
  </w:style>
  <w:style w:type="character" w:customStyle="1" w:styleId="Titre5Car">
    <w:name w:val="Titre 5 Car"/>
    <w:basedOn w:val="Policepardfaut"/>
    <w:link w:val="Titre5"/>
    <w:uiPriority w:val="9"/>
    <w:semiHidden/>
    <w:rsid w:val="00B462D0"/>
    <w:rPr>
      <w:rFonts w:asciiTheme="majorHAnsi" w:eastAsiaTheme="majorEastAsia" w:hAnsiTheme="majorHAnsi" w:cstheme="majorBidi"/>
      <w:caps/>
      <w:color w:val="7C7C7C" w:themeColor="accent1" w:themeShade="BF"/>
    </w:rPr>
  </w:style>
  <w:style w:type="character" w:customStyle="1" w:styleId="Titre6Car">
    <w:name w:val="Titre 6 Car"/>
    <w:basedOn w:val="Policepardfaut"/>
    <w:link w:val="Titre6"/>
    <w:uiPriority w:val="9"/>
    <w:semiHidden/>
    <w:rsid w:val="00B462D0"/>
    <w:rPr>
      <w:rFonts w:asciiTheme="majorHAnsi" w:eastAsiaTheme="majorEastAsia" w:hAnsiTheme="majorHAnsi" w:cstheme="majorBidi"/>
      <w:i/>
      <w:iCs/>
      <w:caps/>
      <w:color w:val="535353" w:themeColor="accent1" w:themeShade="80"/>
    </w:rPr>
  </w:style>
  <w:style w:type="character" w:customStyle="1" w:styleId="Titre7Car">
    <w:name w:val="Titre 7 Car"/>
    <w:basedOn w:val="Policepardfaut"/>
    <w:link w:val="Titre7"/>
    <w:uiPriority w:val="9"/>
    <w:semiHidden/>
    <w:rsid w:val="00B462D0"/>
    <w:rPr>
      <w:rFonts w:asciiTheme="majorHAnsi" w:eastAsiaTheme="majorEastAsia" w:hAnsiTheme="majorHAnsi" w:cstheme="majorBidi"/>
      <w:b/>
      <w:bCs/>
      <w:color w:val="535353" w:themeColor="accent1" w:themeShade="80"/>
    </w:rPr>
  </w:style>
  <w:style w:type="character" w:customStyle="1" w:styleId="Titre8Car">
    <w:name w:val="Titre 8 Car"/>
    <w:basedOn w:val="Policepardfaut"/>
    <w:link w:val="Titre8"/>
    <w:uiPriority w:val="9"/>
    <w:semiHidden/>
    <w:rsid w:val="00B462D0"/>
    <w:rPr>
      <w:rFonts w:asciiTheme="majorHAnsi" w:eastAsiaTheme="majorEastAsia" w:hAnsiTheme="majorHAnsi" w:cstheme="majorBidi"/>
      <w:b/>
      <w:bCs/>
      <w:i/>
      <w:iCs/>
      <w:color w:val="535353" w:themeColor="accent1" w:themeShade="80"/>
    </w:rPr>
  </w:style>
  <w:style w:type="character" w:customStyle="1" w:styleId="Titre9Car">
    <w:name w:val="Titre 9 Car"/>
    <w:basedOn w:val="Policepardfaut"/>
    <w:link w:val="Titre9"/>
    <w:uiPriority w:val="9"/>
    <w:semiHidden/>
    <w:rsid w:val="00B462D0"/>
    <w:rPr>
      <w:rFonts w:asciiTheme="majorHAnsi" w:eastAsiaTheme="majorEastAsia" w:hAnsiTheme="majorHAnsi" w:cstheme="majorBidi"/>
      <w:i/>
      <w:iCs/>
      <w:color w:val="535353" w:themeColor="accent1" w:themeShade="80"/>
    </w:rPr>
  </w:style>
  <w:style w:type="paragraph" w:styleId="Lgende">
    <w:name w:val="caption"/>
    <w:basedOn w:val="Normal"/>
    <w:next w:val="Normal"/>
    <w:uiPriority w:val="35"/>
    <w:semiHidden/>
    <w:unhideWhenUsed/>
    <w:qFormat/>
    <w:rsid w:val="00B462D0"/>
    <w:pPr>
      <w:spacing w:line="240" w:lineRule="auto"/>
    </w:pPr>
    <w:rPr>
      <w:b/>
      <w:bCs/>
      <w:smallCaps/>
      <w:color w:val="002605" w:themeColor="text2"/>
    </w:rPr>
  </w:style>
  <w:style w:type="paragraph" w:styleId="Sous-titre">
    <w:name w:val="Subtitle"/>
    <w:basedOn w:val="Normal"/>
    <w:next w:val="Normal"/>
    <w:link w:val="Sous-titreCar"/>
    <w:uiPriority w:val="11"/>
    <w:semiHidden/>
    <w:rsid w:val="00B462D0"/>
    <w:pPr>
      <w:numPr>
        <w:ilvl w:val="1"/>
      </w:numPr>
      <w:spacing w:after="240" w:line="240" w:lineRule="auto"/>
    </w:pPr>
    <w:rPr>
      <w:rFonts w:asciiTheme="majorHAnsi" w:eastAsiaTheme="majorEastAsia" w:hAnsiTheme="majorHAnsi" w:cstheme="majorBidi"/>
      <w:color w:val="A6A6A6" w:themeColor="accent1"/>
      <w:sz w:val="28"/>
      <w:szCs w:val="28"/>
    </w:rPr>
  </w:style>
  <w:style w:type="character" w:customStyle="1" w:styleId="Sous-titreCar">
    <w:name w:val="Sous-titre Car"/>
    <w:basedOn w:val="Policepardfaut"/>
    <w:link w:val="Sous-titre"/>
    <w:uiPriority w:val="11"/>
    <w:semiHidden/>
    <w:rsid w:val="009D1EE4"/>
    <w:rPr>
      <w:rFonts w:asciiTheme="majorHAnsi" w:eastAsiaTheme="majorEastAsia" w:hAnsiTheme="majorHAnsi" w:cstheme="majorBidi"/>
      <w:color w:val="A6A6A6" w:themeColor="accent1"/>
      <w:sz w:val="28"/>
      <w:szCs w:val="28"/>
    </w:rPr>
  </w:style>
  <w:style w:type="character" w:styleId="lev">
    <w:name w:val="Strong"/>
    <w:basedOn w:val="Policepardfaut"/>
    <w:uiPriority w:val="22"/>
    <w:semiHidden/>
    <w:rsid w:val="00B462D0"/>
    <w:rPr>
      <w:b/>
      <w:bCs/>
    </w:rPr>
  </w:style>
  <w:style w:type="table" w:styleId="TableauListe7Couleur-Accentuation6">
    <w:name w:val="List Table 7 Colorful Accent 6"/>
    <w:basedOn w:val="TableauNormal"/>
    <w:uiPriority w:val="52"/>
    <w:rsid w:val="00524D42"/>
    <w:pPr>
      <w:spacing w:after="0" w:line="240" w:lineRule="auto"/>
    </w:pPr>
    <w:rPr>
      <w:color w:val="0055A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3E6" w:themeColor="accent6"/>
        </w:tcBorders>
        <w:shd w:val="clear" w:color="auto" w:fill="FFFFFF" w:themeFill="background1"/>
      </w:tcPr>
    </w:tblStylePr>
    <w:tblStylePr w:type="band1Vert">
      <w:tblPr/>
      <w:tcPr>
        <w:shd w:val="clear" w:color="auto" w:fill="C7E2FF" w:themeFill="accent6" w:themeFillTint="33"/>
      </w:tcPr>
    </w:tblStylePr>
    <w:tblStylePr w:type="band1Horz">
      <w:tblPr/>
      <w:tcPr>
        <w:shd w:val="clear" w:color="auto" w:fill="C7E2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nsinterligne">
    <w:name w:val="No Spacing"/>
    <w:uiPriority w:val="99"/>
    <w:semiHidden/>
    <w:rsid w:val="00B462D0"/>
    <w:pPr>
      <w:spacing w:after="0" w:line="240" w:lineRule="auto"/>
    </w:pPr>
  </w:style>
  <w:style w:type="paragraph" w:styleId="Citation">
    <w:name w:val="Quote"/>
    <w:aliases w:val="Quote"/>
    <w:basedOn w:val="Normal"/>
    <w:next w:val="Normal"/>
    <w:link w:val="CitationCar"/>
    <w:uiPriority w:val="4"/>
    <w:qFormat/>
    <w:rsid w:val="00524D42"/>
    <w:pPr>
      <w:jc w:val="left"/>
    </w:pPr>
    <w:rPr>
      <w:rFonts w:asciiTheme="minorHAnsi" w:hAnsiTheme="minorHAnsi" w:cstheme="minorHAnsi"/>
      <w:i/>
      <w:iCs/>
      <w:sz w:val="24"/>
      <w:szCs w:val="24"/>
    </w:rPr>
  </w:style>
  <w:style w:type="character" w:customStyle="1" w:styleId="CitationCar">
    <w:name w:val="Citation Car"/>
    <w:aliases w:val="Quote Car"/>
    <w:basedOn w:val="Policepardfaut"/>
    <w:link w:val="Citation"/>
    <w:uiPriority w:val="4"/>
    <w:rsid w:val="00524D42"/>
    <w:rPr>
      <w:rFonts w:eastAsia="Open Sans" w:cstheme="minorHAnsi"/>
      <w:i/>
      <w:iCs/>
      <w:sz w:val="24"/>
      <w:szCs w:val="24"/>
    </w:rPr>
  </w:style>
  <w:style w:type="table" w:styleId="Grilledetableauclaire">
    <w:name w:val="Grid Table Light"/>
    <w:basedOn w:val="TableauNormal"/>
    <w:uiPriority w:val="40"/>
    <w:rsid w:val="003E7A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Accentuation3">
    <w:name w:val="Grid Table 1 Light Accent 3"/>
    <w:basedOn w:val="TableauNormal"/>
    <w:uiPriority w:val="46"/>
    <w:rsid w:val="003E7AE4"/>
    <w:pPr>
      <w:spacing w:after="0" w:line="240" w:lineRule="auto"/>
    </w:pPr>
    <w:tblPr>
      <w:tblStyleRowBandSize w:val="1"/>
      <w:tblStyleColBandSize w:val="1"/>
      <w:tblBorders>
        <w:top w:val="single" w:sz="4" w:space="0" w:color="DEFF86" w:themeColor="accent3" w:themeTint="66"/>
        <w:left w:val="single" w:sz="4" w:space="0" w:color="DEFF86" w:themeColor="accent3" w:themeTint="66"/>
        <w:bottom w:val="single" w:sz="4" w:space="0" w:color="DEFF86" w:themeColor="accent3" w:themeTint="66"/>
        <w:right w:val="single" w:sz="4" w:space="0" w:color="DEFF86" w:themeColor="accent3" w:themeTint="66"/>
        <w:insideH w:val="single" w:sz="4" w:space="0" w:color="DEFF86" w:themeColor="accent3" w:themeTint="66"/>
        <w:insideV w:val="single" w:sz="4" w:space="0" w:color="DEFF86" w:themeColor="accent3" w:themeTint="66"/>
      </w:tblBorders>
    </w:tblPr>
    <w:tblStylePr w:type="firstRow">
      <w:rPr>
        <w:b/>
        <w:bCs/>
      </w:rPr>
      <w:tblPr/>
      <w:tcPr>
        <w:tcBorders>
          <w:bottom w:val="single" w:sz="12" w:space="0" w:color="CEFF4A" w:themeColor="accent3" w:themeTint="99"/>
        </w:tcBorders>
      </w:tcPr>
    </w:tblStylePr>
    <w:tblStylePr w:type="lastRow">
      <w:rPr>
        <w:b/>
        <w:bCs/>
      </w:rPr>
      <w:tblPr/>
      <w:tcPr>
        <w:tcBorders>
          <w:top w:val="double" w:sz="2" w:space="0" w:color="CEFF4A" w:themeColor="accent3" w:themeTint="99"/>
        </w:tcBorders>
      </w:tcPr>
    </w:tblStylePr>
    <w:tblStylePr w:type="firstCol">
      <w:rPr>
        <w:b/>
        <w:bCs/>
      </w:rPr>
    </w:tblStylePr>
    <w:tblStylePr w:type="lastCol">
      <w:rPr>
        <w:b/>
        <w:bCs/>
      </w:rPr>
    </w:tblStylePr>
  </w:style>
  <w:style w:type="character" w:styleId="Accentuationlgre">
    <w:name w:val="Subtle Emphasis"/>
    <w:basedOn w:val="Policepardfaut"/>
    <w:uiPriority w:val="19"/>
    <w:semiHidden/>
    <w:rsid w:val="00B462D0"/>
    <w:rPr>
      <w:i/>
      <w:iCs/>
      <w:color w:val="595959" w:themeColor="text1" w:themeTint="A6"/>
    </w:rPr>
  </w:style>
  <w:style w:type="character" w:styleId="Accentuationintense">
    <w:name w:val="Intense Emphasis"/>
    <w:basedOn w:val="Policepardfaut"/>
    <w:uiPriority w:val="21"/>
    <w:semiHidden/>
    <w:rsid w:val="00B462D0"/>
    <w:rPr>
      <w:b/>
      <w:bCs/>
      <w:i/>
      <w:iCs/>
    </w:rPr>
  </w:style>
  <w:style w:type="character" w:styleId="Rfrencelgre">
    <w:name w:val="Subtle Reference"/>
    <w:basedOn w:val="Policepardfaut"/>
    <w:uiPriority w:val="31"/>
    <w:semiHidden/>
    <w:rsid w:val="00B462D0"/>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semiHidden/>
    <w:rsid w:val="00B462D0"/>
    <w:rPr>
      <w:b/>
      <w:bCs/>
      <w:smallCaps/>
      <w:color w:val="002605" w:themeColor="text2"/>
      <w:u w:val="single"/>
    </w:rPr>
  </w:style>
  <w:style w:type="character" w:styleId="Titredulivre">
    <w:name w:val="Book Title"/>
    <w:basedOn w:val="Policepardfaut"/>
    <w:uiPriority w:val="33"/>
    <w:semiHidden/>
    <w:rsid w:val="00B462D0"/>
    <w:rPr>
      <w:b/>
      <w:bCs/>
      <w:smallCaps/>
      <w:spacing w:val="10"/>
    </w:rPr>
  </w:style>
  <w:style w:type="paragraph" w:styleId="En-ttedetabledesmatires">
    <w:name w:val="TOC Heading"/>
    <w:basedOn w:val="Titre1"/>
    <w:next w:val="Normal"/>
    <w:uiPriority w:val="39"/>
    <w:semiHidden/>
    <w:unhideWhenUsed/>
    <w:qFormat/>
    <w:rsid w:val="00B462D0"/>
    <w:pPr>
      <w:outlineLvl w:val="9"/>
    </w:pPr>
  </w:style>
  <w:style w:type="table" w:styleId="TableauGrille1Clair-Accentuation6">
    <w:name w:val="Grid Table 1 Light Accent 6"/>
    <w:basedOn w:val="TableauNormal"/>
    <w:uiPriority w:val="46"/>
    <w:rsid w:val="003E7AE4"/>
    <w:pPr>
      <w:spacing w:after="0" w:line="240" w:lineRule="auto"/>
    </w:pPr>
    <w:tblPr>
      <w:tblStyleRowBandSize w:val="1"/>
      <w:tblStyleColBandSize w:val="1"/>
      <w:tblBorders>
        <w:top w:val="single" w:sz="4" w:space="0" w:color="8FC6FF" w:themeColor="accent6" w:themeTint="66"/>
        <w:left w:val="single" w:sz="4" w:space="0" w:color="8FC6FF" w:themeColor="accent6" w:themeTint="66"/>
        <w:bottom w:val="single" w:sz="4" w:space="0" w:color="8FC6FF" w:themeColor="accent6" w:themeTint="66"/>
        <w:right w:val="single" w:sz="4" w:space="0" w:color="8FC6FF" w:themeColor="accent6" w:themeTint="66"/>
        <w:insideH w:val="single" w:sz="4" w:space="0" w:color="8FC6FF" w:themeColor="accent6" w:themeTint="66"/>
        <w:insideV w:val="single" w:sz="4" w:space="0" w:color="8FC6FF" w:themeColor="accent6" w:themeTint="66"/>
      </w:tblBorders>
    </w:tblPr>
    <w:tblStylePr w:type="firstRow">
      <w:rPr>
        <w:b/>
        <w:bCs/>
      </w:rPr>
      <w:tblPr/>
      <w:tcPr>
        <w:tcBorders>
          <w:bottom w:val="single" w:sz="12" w:space="0" w:color="57AAFF" w:themeColor="accent6" w:themeTint="99"/>
        </w:tcBorders>
      </w:tcPr>
    </w:tblStylePr>
    <w:tblStylePr w:type="lastRow">
      <w:rPr>
        <w:b/>
        <w:bCs/>
      </w:rPr>
      <w:tblPr/>
      <w:tcPr>
        <w:tcBorders>
          <w:top w:val="double" w:sz="2" w:space="0" w:color="57AAFF" w:themeColor="accent6" w:themeTint="99"/>
        </w:tcBorders>
      </w:tcPr>
    </w:tblStylePr>
    <w:tblStylePr w:type="firstCol">
      <w:rPr>
        <w:b/>
        <w:bCs/>
      </w:rPr>
    </w:tblStylePr>
    <w:tblStylePr w:type="lastCol">
      <w:rPr>
        <w:b/>
        <w:bCs/>
      </w:rPr>
    </w:tblStylePr>
  </w:style>
  <w:style w:type="table" w:styleId="TableauListe3">
    <w:name w:val="List Table 3"/>
    <w:basedOn w:val="TableauNormal"/>
    <w:uiPriority w:val="48"/>
    <w:rsid w:val="003E7AE4"/>
    <w:pPr>
      <w:spacing w:after="0" w:line="240" w:lineRule="auto"/>
      <w:jc w:val="center"/>
    </w:pPr>
    <w:rPr>
      <w:sz w:val="16"/>
    </w:rPr>
    <w:tblPr>
      <w:tblStyleRowBandSize w:val="1"/>
      <w:tblStyleColBandSize w:val="1"/>
      <w:tblBorders>
        <w:top w:val="single" w:sz="4" w:space="0" w:color="002605" w:themeColor="text2"/>
        <w:left w:val="single" w:sz="4" w:space="0" w:color="002605" w:themeColor="text2"/>
        <w:bottom w:val="single" w:sz="4" w:space="0" w:color="002605" w:themeColor="text2"/>
        <w:right w:val="single" w:sz="4" w:space="0" w:color="002605" w:themeColor="text2"/>
        <w:insideH w:val="single" w:sz="4" w:space="0" w:color="002605" w:themeColor="text2"/>
        <w:insideV w:val="single" w:sz="4" w:space="0" w:color="002605" w:themeColor="text2"/>
      </w:tblBorders>
    </w:tblPr>
    <w:tcPr>
      <w:shd w:val="clear" w:color="auto" w:fill="FFFFFF" w:themeFill="background1"/>
      <w:vAlign w:val="center"/>
    </w:tcPr>
    <w:tblStylePr w:type="firstRow">
      <w:pPr>
        <w:jc w:val="center"/>
      </w:pPr>
      <w:rPr>
        <w:rFonts w:asciiTheme="minorHAnsi" w:hAnsiTheme="minorHAnsi"/>
        <w:b/>
        <w:bCs/>
        <w:color w:val="FFFFFF" w:themeColor="background1"/>
        <w:sz w:val="18"/>
      </w:rPr>
      <w:tblPr/>
      <w:tcPr>
        <w:tcBorders>
          <w:insideV w:val="single" w:sz="4" w:space="0" w:color="FFFFFF" w:themeColor="background1"/>
        </w:tcBorders>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3">
    <w:name w:val="List Table 3 Accent 3"/>
    <w:basedOn w:val="TableauNormal"/>
    <w:uiPriority w:val="48"/>
    <w:rsid w:val="00C7641A"/>
    <w:pPr>
      <w:spacing w:after="0" w:line="240" w:lineRule="auto"/>
    </w:pPr>
    <w:tblPr>
      <w:tblStyleRowBandSize w:val="1"/>
      <w:tblStyleColBandSize w:val="1"/>
      <w:tblBorders>
        <w:top w:val="single" w:sz="4" w:space="0" w:color="99D100" w:themeColor="accent3"/>
        <w:left w:val="single" w:sz="4" w:space="0" w:color="99D100" w:themeColor="accent3"/>
        <w:bottom w:val="single" w:sz="4" w:space="0" w:color="99D100" w:themeColor="accent3"/>
        <w:right w:val="single" w:sz="4" w:space="0" w:color="99D100" w:themeColor="accent3"/>
      </w:tblBorders>
    </w:tblPr>
    <w:tblStylePr w:type="firstRow">
      <w:rPr>
        <w:b/>
        <w:bCs/>
        <w:color w:val="FFFFFF" w:themeColor="background1"/>
      </w:rPr>
      <w:tblPr/>
      <w:tcPr>
        <w:shd w:val="clear" w:color="auto" w:fill="99D100" w:themeFill="accent3"/>
      </w:tcPr>
    </w:tblStylePr>
    <w:tblStylePr w:type="lastRow">
      <w:rPr>
        <w:b/>
        <w:bCs/>
      </w:rPr>
      <w:tblPr/>
      <w:tcPr>
        <w:tcBorders>
          <w:top w:val="double" w:sz="4" w:space="0" w:color="99D1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D100" w:themeColor="accent3"/>
          <w:right w:val="single" w:sz="4" w:space="0" w:color="99D100" w:themeColor="accent3"/>
        </w:tcBorders>
      </w:tcPr>
    </w:tblStylePr>
    <w:tblStylePr w:type="band1Horz">
      <w:tblPr/>
      <w:tcPr>
        <w:tcBorders>
          <w:top w:val="single" w:sz="4" w:space="0" w:color="99D100" w:themeColor="accent3"/>
          <w:bottom w:val="single" w:sz="4" w:space="0" w:color="99D1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D100" w:themeColor="accent3"/>
          <w:left w:val="nil"/>
        </w:tcBorders>
      </w:tcPr>
    </w:tblStylePr>
    <w:tblStylePr w:type="swCell">
      <w:tblPr/>
      <w:tcPr>
        <w:tcBorders>
          <w:top w:val="double" w:sz="4" w:space="0" w:color="99D100" w:themeColor="accent3"/>
          <w:right w:val="nil"/>
        </w:tcBorders>
      </w:tcPr>
    </w:tblStylePr>
  </w:style>
  <w:style w:type="table" w:styleId="TableauListe4">
    <w:name w:val="List Table 4"/>
    <w:basedOn w:val="TableauNormal"/>
    <w:uiPriority w:val="49"/>
    <w:rsid w:val="00707562"/>
    <w:pPr>
      <w:spacing w:after="0" w:line="240" w:lineRule="auto"/>
      <w:jc w:val="center"/>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bCs/>
        <w:color w:val="FFFFFF" w:themeColor="background1"/>
      </w:rPr>
      <w:tblPr/>
      <w:tcPr>
        <w:tcBorders>
          <w:top w:val="single" w:sz="4" w:space="0" w:color="002605" w:themeColor="text2"/>
          <w:left w:val="single" w:sz="4" w:space="0" w:color="002605" w:themeColor="text2"/>
          <w:bottom w:val="single" w:sz="4" w:space="0" w:color="002605" w:themeColor="text2"/>
          <w:right w:val="single" w:sz="4" w:space="0" w:color="002605" w:themeColor="text2"/>
          <w:insideH w:val="single" w:sz="4" w:space="0" w:color="002605" w:themeColor="text2"/>
          <w:insideV w:val="single" w:sz="4" w:space="0" w:color="FFFFFF" w:themeColor="background1"/>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styleId="TableauGrille4">
    <w:name w:val="Grid Table 4"/>
    <w:basedOn w:val="TableauNormal"/>
    <w:uiPriority w:val="49"/>
    <w:rsid w:val="006F26F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FFFFFF" w:themeFill="background1"/>
      </w:tcPr>
    </w:tblStylePr>
    <w:tblStylePr w:type="band1Horz">
      <w:tblPr/>
      <w:tcPr>
        <w:shd w:val="clear" w:color="auto" w:fill="CCCCCC" w:themeFill="text1" w:themeFillTint="33"/>
      </w:tcPr>
    </w:tblStylePr>
    <w:tblStylePr w:type="band2Horz">
      <w:tblPr/>
      <w:tcPr>
        <w:shd w:val="clear" w:color="auto" w:fill="FFFFFF" w:themeFill="background1"/>
      </w:tcPr>
    </w:tblStylePr>
  </w:style>
  <w:style w:type="table" w:styleId="Tableausimple4">
    <w:name w:val="Plain Table 4"/>
    <w:basedOn w:val="TableauNormal"/>
    <w:uiPriority w:val="44"/>
    <w:rsid w:val="003E7A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rsid w:val="003E7A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Liste3-Accentuation1">
    <w:name w:val="List Table 3 Accent 1"/>
    <w:basedOn w:val="TableauNormal"/>
    <w:uiPriority w:val="48"/>
    <w:rsid w:val="003E7AE4"/>
    <w:pPr>
      <w:spacing w:after="0" w:line="240" w:lineRule="auto"/>
    </w:pPr>
    <w:tblPr>
      <w:tblStyleRowBandSize w:val="1"/>
      <w:tblStyleColBandSize w:val="1"/>
      <w:tblBorders>
        <w:top w:val="single" w:sz="4" w:space="0" w:color="A6A6A6" w:themeColor="accent1"/>
        <w:left w:val="single" w:sz="4" w:space="0" w:color="A6A6A6" w:themeColor="accent1"/>
        <w:bottom w:val="single" w:sz="4" w:space="0" w:color="A6A6A6" w:themeColor="accent1"/>
        <w:right w:val="single" w:sz="4" w:space="0" w:color="A6A6A6" w:themeColor="accent1"/>
      </w:tblBorders>
    </w:tblPr>
    <w:tblStylePr w:type="firstRow">
      <w:rPr>
        <w:b/>
        <w:bCs/>
        <w:color w:val="FFFFFF" w:themeColor="background1"/>
      </w:rPr>
      <w:tblPr/>
      <w:tcPr>
        <w:shd w:val="clear" w:color="auto" w:fill="A6A6A6" w:themeFill="accent1"/>
      </w:tcPr>
    </w:tblStylePr>
    <w:tblStylePr w:type="lastRow">
      <w:rPr>
        <w:b/>
        <w:bCs/>
      </w:rPr>
      <w:tblPr/>
      <w:tcPr>
        <w:tcBorders>
          <w:top w:val="double" w:sz="4" w:space="0" w:color="A6A6A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A6A6" w:themeColor="accent1"/>
          <w:right w:val="single" w:sz="4" w:space="0" w:color="A6A6A6" w:themeColor="accent1"/>
        </w:tcBorders>
      </w:tcPr>
    </w:tblStylePr>
    <w:tblStylePr w:type="band1Horz">
      <w:tblPr/>
      <w:tcPr>
        <w:tcBorders>
          <w:top w:val="single" w:sz="4" w:space="0" w:color="A6A6A6" w:themeColor="accent1"/>
          <w:bottom w:val="single" w:sz="4" w:space="0" w:color="A6A6A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A6A6" w:themeColor="accent1"/>
          <w:left w:val="nil"/>
        </w:tcBorders>
      </w:tcPr>
    </w:tblStylePr>
    <w:tblStylePr w:type="swCell">
      <w:tblPr/>
      <w:tcPr>
        <w:tcBorders>
          <w:top w:val="double" w:sz="4" w:space="0" w:color="A6A6A6" w:themeColor="accent1"/>
          <w:right w:val="nil"/>
        </w:tcBorders>
      </w:tcPr>
    </w:tblStylePr>
  </w:style>
  <w:style w:type="table" w:styleId="TableauListe4-Accentuation1">
    <w:name w:val="List Table 4 Accent 1"/>
    <w:basedOn w:val="TableauNormal"/>
    <w:uiPriority w:val="49"/>
    <w:rsid w:val="00707562"/>
    <w:pPr>
      <w:spacing w:after="0" w:line="240" w:lineRule="auto"/>
    </w:pPr>
    <w:tblPr>
      <w:tblStyleRowBandSize w:val="1"/>
      <w:tblStyleColBandSize w:val="1"/>
      <w:tblBorders>
        <w:top w:val="single" w:sz="4" w:space="0" w:color="C9C9C9" w:themeColor="accent1" w:themeTint="99"/>
        <w:left w:val="single" w:sz="4" w:space="0" w:color="C9C9C9" w:themeColor="accent1" w:themeTint="99"/>
        <w:bottom w:val="single" w:sz="4" w:space="0" w:color="C9C9C9" w:themeColor="accent1" w:themeTint="99"/>
        <w:right w:val="single" w:sz="4" w:space="0" w:color="C9C9C9" w:themeColor="accent1" w:themeTint="99"/>
        <w:insideH w:val="single" w:sz="4" w:space="0" w:color="C9C9C9" w:themeColor="accent1" w:themeTint="99"/>
      </w:tblBorders>
    </w:tblPr>
    <w:tblStylePr w:type="firstRow">
      <w:rPr>
        <w:b/>
        <w:bCs/>
        <w:color w:val="FFFFFF" w:themeColor="background1"/>
      </w:rPr>
      <w:tblPr/>
      <w:tcPr>
        <w:tcBorders>
          <w:top w:val="single" w:sz="4" w:space="0" w:color="A6A6A6" w:themeColor="accent1"/>
          <w:left w:val="single" w:sz="4" w:space="0" w:color="A6A6A6" w:themeColor="accent1"/>
          <w:bottom w:val="single" w:sz="4" w:space="0" w:color="A6A6A6" w:themeColor="accent1"/>
          <w:right w:val="single" w:sz="4" w:space="0" w:color="A6A6A6" w:themeColor="accent1"/>
          <w:insideH w:val="nil"/>
        </w:tcBorders>
        <w:shd w:val="clear" w:color="auto" w:fill="A6A6A6" w:themeFill="accent1"/>
      </w:tcPr>
    </w:tblStylePr>
    <w:tblStylePr w:type="lastRow">
      <w:rPr>
        <w:b/>
        <w:bCs/>
      </w:rPr>
      <w:tblPr/>
      <w:tcPr>
        <w:tcBorders>
          <w:top w:val="double" w:sz="4" w:space="0" w:color="C9C9C9" w:themeColor="accent1" w:themeTint="99"/>
        </w:tcBorders>
      </w:tcPr>
    </w:tblStylePr>
    <w:tblStylePr w:type="firstCol">
      <w:rPr>
        <w:b/>
        <w:bCs/>
      </w:rPr>
    </w:tblStylePr>
    <w:tblStylePr w:type="lastCol">
      <w:rPr>
        <w:b/>
        <w:bCs/>
      </w:rPr>
    </w:tblStylePr>
    <w:tblStylePr w:type="band1Vert">
      <w:tblPr/>
      <w:tcPr>
        <w:shd w:val="clear" w:color="auto" w:fill="EDEDED" w:themeFill="accent1" w:themeFillTint="33"/>
      </w:tcPr>
    </w:tblStylePr>
    <w:tblStylePr w:type="band1Horz">
      <w:tblPr/>
      <w:tcPr>
        <w:shd w:val="clear" w:color="auto" w:fill="EDEDED" w:themeFill="accent1" w:themeFillTint="33"/>
      </w:tcPr>
    </w:tblStylePr>
  </w:style>
  <w:style w:type="paragraph" w:customStyle="1" w:styleId="Title3">
    <w:name w:val="Title 3"/>
    <w:basedOn w:val="Paragraphedeliste"/>
    <w:link w:val="Title3Car"/>
    <w:semiHidden/>
    <w:rsid w:val="00656682"/>
    <w:pPr>
      <w:numPr>
        <w:ilvl w:val="2"/>
        <w:numId w:val="14"/>
      </w:numPr>
      <w:spacing w:line="240" w:lineRule="auto"/>
      <w:contextualSpacing w:val="0"/>
      <w:jc w:val="left"/>
    </w:pPr>
    <w:rPr>
      <w:rFonts w:eastAsia="Times New Roman"/>
      <w:b/>
      <w:bCs/>
      <w:color w:val="5E8466"/>
    </w:rPr>
  </w:style>
  <w:style w:type="character" w:customStyle="1" w:styleId="ParagraphedelisteCar">
    <w:name w:val="Paragraphe de liste Car"/>
    <w:basedOn w:val="Policepardfaut"/>
    <w:link w:val="Paragraphedeliste"/>
    <w:uiPriority w:val="34"/>
    <w:rsid w:val="00205A03"/>
    <w:rPr>
      <w:rFonts w:ascii="Open Sans" w:eastAsia="Open Sans" w:hAnsi="Open Sans" w:cs="Open Sans"/>
      <w:sz w:val="20"/>
      <w:szCs w:val="20"/>
    </w:rPr>
  </w:style>
  <w:style w:type="character" w:customStyle="1" w:styleId="Title3Car">
    <w:name w:val="Title 3 Car"/>
    <w:basedOn w:val="ParagraphedelisteCar"/>
    <w:link w:val="Title3"/>
    <w:semiHidden/>
    <w:rsid w:val="002E0586"/>
    <w:rPr>
      <w:rFonts w:ascii="Open Sans" w:eastAsia="Times New Roman" w:hAnsi="Open Sans" w:cs="Open Sans"/>
      <w:b/>
      <w:bCs/>
      <w:color w:val="5E8466"/>
      <w:sz w:val="20"/>
      <w:szCs w:val="20"/>
    </w:rPr>
  </w:style>
  <w:style w:type="character" w:styleId="Lienhypertexte">
    <w:name w:val="Hyperlink"/>
    <w:basedOn w:val="Policepardfaut"/>
    <w:uiPriority w:val="99"/>
    <w:unhideWhenUsed/>
    <w:rsid w:val="00360006"/>
    <w:rPr>
      <w:color w:val="0563C1" w:themeColor="hyperlink"/>
      <w:u w:val="single"/>
    </w:rPr>
  </w:style>
  <w:style w:type="character" w:styleId="Mentionnonrsolue">
    <w:name w:val="Unresolved Mention"/>
    <w:basedOn w:val="Policepardfaut"/>
    <w:uiPriority w:val="99"/>
    <w:semiHidden/>
    <w:unhideWhenUsed/>
    <w:rsid w:val="00360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134399">
      <w:bodyDiv w:val="1"/>
      <w:marLeft w:val="0"/>
      <w:marRight w:val="0"/>
      <w:marTop w:val="0"/>
      <w:marBottom w:val="0"/>
      <w:divBdr>
        <w:top w:val="none" w:sz="0" w:space="0" w:color="auto"/>
        <w:left w:val="none" w:sz="0" w:space="0" w:color="auto"/>
        <w:bottom w:val="none" w:sz="0" w:space="0" w:color="auto"/>
        <w:right w:val="none" w:sz="0" w:space="0" w:color="auto"/>
      </w:divBdr>
    </w:div>
    <w:div w:id="736979327">
      <w:bodyDiv w:val="1"/>
      <w:marLeft w:val="0"/>
      <w:marRight w:val="0"/>
      <w:marTop w:val="0"/>
      <w:marBottom w:val="0"/>
      <w:divBdr>
        <w:top w:val="none" w:sz="0" w:space="0" w:color="auto"/>
        <w:left w:val="none" w:sz="0" w:space="0" w:color="auto"/>
        <w:bottom w:val="none" w:sz="0" w:space="0" w:color="auto"/>
        <w:right w:val="none" w:sz="0" w:space="0" w:color="auto"/>
      </w:divBdr>
    </w:div>
    <w:div w:id="1222786186">
      <w:bodyDiv w:val="1"/>
      <w:marLeft w:val="0"/>
      <w:marRight w:val="0"/>
      <w:marTop w:val="0"/>
      <w:marBottom w:val="0"/>
      <w:divBdr>
        <w:top w:val="none" w:sz="0" w:space="0" w:color="auto"/>
        <w:left w:val="none" w:sz="0" w:space="0" w:color="auto"/>
        <w:bottom w:val="none" w:sz="0" w:space="0" w:color="auto"/>
        <w:right w:val="none" w:sz="0" w:space="0" w:color="auto"/>
      </w:divBdr>
    </w:div>
    <w:div w:id="1231770142">
      <w:bodyDiv w:val="1"/>
      <w:marLeft w:val="0"/>
      <w:marRight w:val="0"/>
      <w:marTop w:val="0"/>
      <w:marBottom w:val="0"/>
      <w:divBdr>
        <w:top w:val="none" w:sz="0" w:space="0" w:color="auto"/>
        <w:left w:val="none" w:sz="0" w:space="0" w:color="auto"/>
        <w:bottom w:val="none" w:sz="0" w:space="0" w:color="auto"/>
        <w:right w:val="none" w:sz="0" w:space="0" w:color="auto"/>
      </w:divBdr>
    </w:div>
    <w:div w:id="1406953704">
      <w:bodyDiv w:val="1"/>
      <w:marLeft w:val="0"/>
      <w:marRight w:val="0"/>
      <w:marTop w:val="0"/>
      <w:marBottom w:val="0"/>
      <w:divBdr>
        <w:top w:val="none" w:sz="0" w:space="0" w:color="auto"/>
        <w:left w:val="none" w:sz="0" w:space="0" w:color="auto"/>
        <w:bottom w:val="none" w:sz="0" w:space="0" w:color="auto"/>
        <w:right w:val="none" w:sz="0" w:space="0" w:color="auto"/>
      </w:divBdr>
    </w:div>
    <w:div w:id="1583030637">
      <w:bodyDiv w:val="1"/>
      <w:marLeft w:val="0"/>
      <w:marRight w:val="0"/>
      <w:marTop w:val="0"/>
      <w:marBottom w:val="0"/>
      <w:divBdr>
        <w:top w:val="none" w:sz="0" w:space="0" w:color="auto"/>
        <w:left w:val="none" w:sz="0" w:space="0" w:color="auto"/>
        <w:bottom w:val="none" w:sz="0" w:space="0" w:color="auto"/>
        <w:right w:val="none" w:sz="0" w:space="0" w:color="auto"/>
      </w:divBdr>
    </w:div>
    <w:div w:id="210168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armignac.com/de-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eli/reg/2019/2088/oj?locale=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mignac.com/de-de/unsere-fonds/carmignac-portfolio-flexible-bond-LU0336084032-a-eur-ac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pital.de/geld-versicherungen/aktive-fonds-ranking--das-sind-die-besten-fonds-2025-358996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armignac.com/de-de/verfahrenstechnische-information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Template\Word_Template_CLASSIC.dotx" TargetMode="External"/></Relationships>
</file>

<file path=word/theme/theme1.xml><?xml version="1.0" encoding="utf-8"?>
<a:theme xmlns:a="http://schemas.openxmlformats.org/drawingml/2006/main" name="Thème1">
  <a:themeElements>
    <a:clrScheme name="Carmignac 2025">
      <a:dk1>
        <a:sysClr val="windowText" lastClr="000000"/>
      </a:dk1>
      <a:lt1>
        <a:sysClr val="window" lastClr="FFFFFF"/>
      </a:lt1>
      <a:dk2>
        <a:srgbClr val="002605"/>
      </a:dk2>
      <a:lt2>
        <a:srgbClr val="5E8466"/>
      </a:lt2>
      <a:accent1>
        <a:srgbClr val="A6A6A6"/>
      </a:accent1>
      <a:accent2>
        <a:srgbClr val="00B554"/>
      </a:accent2>
      <a:accent3>
        <a:srgbClr val="99D100"/>
      </a:accent3>
      <a:accent4>
        <a:srgbClr val="00748F"/>
      </a:accent4>
      <a:accent5>
        <a:srgbClr val="FF0056"/>
      </a:accent5>
      <a:accent6>
        <a:srgbClr val="0073E6"/>
      </a:accent6>
      <a:hlink>
        <a:srgbClr val="0563C1"/>
      </a:hlink>
      <a:folHlink>
        <a:srgbClr val="954F72"/>
      </a:folHlink>
    </a:clrScheme>
    <a:fontScheme name="Personnalisé 5">
      <a:majorFont>
        <a:latin typeface="Oswald 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1" id="{7CD0C163-B2ED-4C77-89B0-3C703555CABF}" vid="{E216175C-B0AF-48C1-97CA-0FCBF4859AA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4A27E-49CA-4837-86E9-D0AD6B89313F}">
  <ds:schemaRefs>
    <ds:schemaRef ds:uri="http://schemas.openxmlformats.org/officeDocument/2006/bibliography"/>
  </ds:schemaRefs>
</ds:datastoreItem>
</file>

<file path=docMetadata/LabelInfo.xml><?xml version="1.0" encoding="utf-8"?>
<clbl:labelList xmlns:clbl="http://schemas.microsoft.com/office/2020/mipLabelMetadata">
  <clbl:label id="{fcc259e7-d9fa-4613-987a-3222ebefc724}" enabled="1" method="Standard" siteId="{c501fe4c-212c-496c-b206-2a1080037db8}" contentBits="0" removed="0"/>
</clbl:labelList>
</file>

<file path=docProps/app.xml><?xml version="1.0" encoding="utf-8"?>
<Properties xmlns="http://schemas.openxmlformats.org/officeDocument/2006/extended-properties" xmlns:vt="http://schemas.openxmlformats.org/officeDocument/2006/docPropsVTypes">
  <Template>Word_Template_CLASSIC</Template>
  <TotalTime>0</TotalTime>
  <Pages>4</Pages>
  <Words>1927</Words>
  <Characters>10599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Carmignac Gestion</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CORTES Laura</dc:creator>
  <cp:lastModifiedBy>CORTES Laura</cp:lastModifiedBy>
  <cp:revision>1</cp:revision>
  <dcterms:created xsi:type="dcterms:W3CDTF">2025-09-08T09:29:00Z</dcterms:created>
  <dcterms:modified xsi:type="dcterms:W3CDTF">2025-09-08T09:45:00Z</dcterms:modified>
</cp:coreProperties>
</file>